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1C93" w14:textId="77777777" w:rsidR="00824CE9" w:rsidRPr="00F24B2A" w:rsidRDefault="00824CE9" w:rsidP="00824CE9">
      <w:pPr>
        <w:pStyle w:val="patvirtinta"/>
        <w:spacing w:before="0" w:beforeAutospacing="0" w:after="0" w:afterAutospacing="0"/>
        <w:ind w:firstLine="4820"/>
        <w:jc w:val="both"/>
        <w:rPr>
          <w:spacing w:val="6"/>
          <w:lang w:val="lt-LT" w:eastAsia="lt-LT"/>
        </w:rPr>
      </w:pPr>
      <w:r w:rsidRPr="00F24B2A">
        <w:rPr>
          <w:spacing w:val="6"/>
          <w:lang w:val="lt-LT" w:eastAsia="lt-LT"/>
        </w:rPr>
        <w:t>PATVIRTINTA</w:t>
      </w:r>
    </w:p>
    <w:p w14:paraId="138B0E71" w14:textId="77777777" w:rsidR="00824CE9" w:rsidRPr="00F24B2A" w:rsidRDefault="00824CE9" w:rsidP="00824CE9">
      <w:pPr>
        <w:pStyle w:val="patvirtinta"/>
        <w:spacing w:before="0" w:beforeAutospacing="0" w:after="0" w:afterAutospacing="0"/>
        <w:ind w:firstLine="4820"/>
        <w:jc w:val="both"/>
        <w:rPr>
          <w:spacing w:val="6"/>
          <w:lang w:val="lt-LT" w:eastAsia="lt-LT"/>
        </w:rPr>
      </w:pPr>
      <w:r w:rsidRPr="00F24B2A">
        <w:rPr>
          <w:spacing w:val="6"/>
          <w:lang w:val="lt-LT" w:eastAsia="lt-LT"/>
        </w:rPr>
        <w:t>Klaipėdos apylinkės teismo kanclerio</w:t>
      </w:r>
    </w:p>
    <w:p w14:paraId="58B5D320" w14:textId="0C15892D" w:rsidR="00824CE9" w:rsidRPr="00F24B2A" w:rsidRDefault="00824CE9" w:rsidP="00824CE9">
      <w:pPr>
        <w:pStyle w:val="patvirtinta"/>
        <w:spacing w:before="0" w:beforeAutospacing="0" w:after="0" w:afterAutospacing="0"/>
        <w:ind w:firstLine="4820"/>
        <w:jc w:val="both"/>
        <w:rPr>
          <w:spacing w:val="6"/>
          <w:lang w:val="lt-LT" w:eastAsia="lt-LT"/>
        </w:rPr>
      </w:pPr>
      <w:r w:rsidRPr="00F24B2A">
        <w:rPr>
          <w:spacing w:val="6"/>
          <w:lang w:val="lt-LT" w:eastAsia="lt-LT"/>
        </w:rPr>
        <w:t>202</w:t>
      </w:r>
      <w:r w:rsidR="009A653D">
        <w:rPr>
          <w:spacing w:val="6"/>
          <w:lang w:val="lt-LT" w:eastAsia="lt-LT"/>
        </w:rPr>
        <w:t>6</w:t>
      </w:r>
      <w:r w:rsidRPr="00F24B2A">
        <w:rPr>
          <w:spacing w:val="6"/>
          <w:lang w:val="lt-LT" w:eastAsia="lt-LT"/>
        </w:rPr>
        <w:t xml:space="preserve"> m. </w:t>
      </w:r>
      <w:r w:rsidR="009A653D">
        <w:rPr>
          <w:spacing w:val="6"/>
          <w:lang w:val="lt-LT" w:eastAsia="lt-LT"/>
        </w:rPr>
        <w:t>sausio</w:t>
      </w:r>
      <w:r w:rsidR="00366517">
        <w:rPr>
          <w:spacing w:val="6"/>
          <w:lang w:val="lt-LT" w:eastAsia="lt-LT"/>
        </w:rPr>
        <w:t xml:space="preserve"> 15 </w:t>
      </w:r>
      <w:r w:rsidRPr="00F24B2A">
        <w:rPr>
          <w:spacing w:val="6"/>
          <w:lang w:val="lt-LT" w:eastAsia="lt-LT"/>
        </w:rPr>
        <w:t>d. įsakymu Nr.</w:t>
      </w:r>
      <w:r w:rsidR="00947610">
        <w:rPr>
          <w:spacing w:val="6"/>
          <w:lang w:val="lt-LT" w:eastAsia="lt-LT"/>
        </w:rPr>
        <w:t>1V-21</w:t>
      </w:r>
    </w:p>
    <w:p w14:paraId="527156CE" w14:textId="77777777" w:rsidR="00824CE9" w:rsidRPr="00F24B2A" w:rsidRDefault="00824CE9" w:rsidP="00824CE9">
      <w:pPr>
        <w:pStyle w:val="patvirtinta"/>
        <w:spacing w:before="0" w:beforeAutospacing="0" w:after="0" w:afterAutospacing="0"/>
        <w:ind w:firstLine="4820"/>
        <w:jc w:val="both"/>
        <w:rPr>
          <w:spacing w:val="4"/>
          <w:lang w:val="lt-LT"/>
        </w:rPr>
      </w:pPr>
    </w:p>
    <w:p w14:paraId="557B826B" w14:textId="3619DE4D" w:rsidR="00BA7CF9" w:rsidRPr="00084E45" w:rsidRDefault="00824CE9" w:rsidP="009A653D">
      <w:pPr>
        <w:shd w:val="clear" w:color="auto" w:fill="FFFFFF"/>
        <w:jc w:val="center"/>
        <w:rPr>
          <w:b/>
          <w:bCs/>
          <w:i w:val="0"/>
          <w:iCs w:val="0"/>
          <w:spacing w:val="4"/>
          <w:sz w:val="24"/>
          <w:szCs w:val="24"/>
        </w:rPr>
      </w:pPr>
      <w:r w:rsidRPr="00FF317C">
        <w:rPr>
          <w:b/>
          <w:bCs/>
          <w:i w:val="0"/>
          <w:iCs w:val="0"/>
          <w:sz w:val="24"/>
          <w:szCs w:val="24"/>
        </w:rPr>
        <w:t>INFORMACINIŲ TEC</w:t>
      </w:r>
      <w:r w:rsidR="0008522A">
        <w:rPr>
          <w:b/>
          <w:bCs/>
          <w:i w:val="0"/>
          <w:iCs w:val="0"/>
          <w:sz w:val="24"/>
          <w:szCs w:val="24"/>
        </w:rPr>
        <w:t>H</w:t>
      </w:r>
      <w:r w:rsidRPr="00FF317C">
        <w:rPr>
          <w:b/>
          <w:bCs/>
          <w:i w:val="0"/>
          <w:iCs w:val="0"/>
          <w:sz w:val="24"/>
          <w:szCs w:val="24"/>
        </w:rPr>
        <w:t xml:space="preserve">NOLOGIJŲ SKYRIAUS </w:t>
      </w:r>
      <w:r w:rsidR="009A653D">
        <w:rPr>
          <w:b/>
          <w:bCs/>
          <w:i w:val="0"/>
          <w:iCs w:val="0"/>
          <w:sz w:val="24"/>
          <w:szCs w:val="24"/>
        </w:rPr>
        <w:t>KOMPIUTERIŲ SISTEMŲ ADMINISTRATORIAUS</w:t>
      </w:r>
    </w:p>
    <w:p w14:paraId="7E472386" w14:textId="77777777" w:rsidR="00BA7CF9" w:rsidRPr="00084E45" w:rsidRDefault="00BA7CF9" w:rsidP="00BA7CF9">
      <w:pPr>
        <w:shd w:val="clear" w:color="auto" w:fill="FFFFFF"/>
        <w:jc w:val="center"/>
        <w:rPr>
          <w:b/>
          <w:bCs/>
          <w:i w:val="0"/>
          <w:iCs w:val="0"/>
          <w:spacing w:val="3"/>
          <w:sz w:val="24"/>
          <w:szCs w:val="24"/>
        </w:rPr>
      </w:pPr>
      <w:r w:rsidRPr="00084E45">
        <w:rPr>
          <w:b/>
          <w:bCs/>
          <w:i w:val="0"/>
          <w:iCs w:val="0"/>
          <w:spacing w:val="4"/>
          <w:sz w:val="24"/>
          <w:szCs w:val="24"/>
        </w:rPr>
        <w:t>P</w:t>
      </w:r>
      <w:r w:rsidRPr="00084E45">
        <w:rPr>
          <w:b/>
          <w:bCs/>
          <w:i w:val="0"/>
          <w:iCs w:val="0"/>
          <w:spacing w:val="3"/>
          <w:sz w:val="24"/>
          <w:szCs w:val="24"/>
        </w:rPr>
        <w:t>AREIGYBĖS APRAŠYMAS</w:t>
      </w:r>
    </w:p>
    <w:p w14:paraId="0A2AD806" w14:textId="77777777" w:rsidR="00D46E90" w:rsidRPr="00261AF1" w:rsidRDefault="00D46E90" w:rsidP="00517AC3">
      <w:pPr>
        <w:shd w:val="clear" w:color="auto" w:fill="FFFFFF"/>
        <w:jc w:val="center"/>
        <w:rPr>
          <w:b/>
          <w:bCs/>
          <w:i w:val="0"/>
          <w:iCs w:val="0"/>
          <w:spacing w:val="6"/>
          <w:sz w:val="24"/>
          <w:szCs w:val="24"/>
        </w:rPr>
      </w:pPr>
    </w:p>
    <w:p w14:paraId="28AE19E6" w14:textId="77777777" w:rsidR="009561F4" w:rsidRPr="00261AF1" w:rsidRDefault="009561F4" w:rsidP="009561F4">
      <w:pPr>
        <w:shd w:val="clear" w:color="auto" w:fill="FFFFFF"/>
        <w:jc w:val="center"/>
        <w:rPr>
          <w:b/>
          <w:bCs/>
          <w:i w:val="0"/>
          <w:iCs w:val="0"/>
          <w:spacing w:val="6"/>
          <w:sz w:val="24"/>
          <w:szCs w:val="24"/>
        </w:rPr>
      </w:pPr>
      <w:r w:rsidRPr="00261AF1">
        <w:rPr>
          <w:b/>
          <w:bCs/>
          <w:i w:val="0"/>
          <w:iCs w:val="0"/>
          <w:spacing w:val="6"/>
          <w:sz w:val="24"/>
          <w:szCs w:val="24"/>
        </w:rPr>
        <w:t>I SKYRIUS</w:t>
      </w:r>
    </w:p>
    <w:p w14:paraId="3A245D7A" w14:textId="77777777" w:rsidR="009561F4" w:rsidRPr="00261AF1" w:rsidRDefault="009561F4" w:rsidP="009561F4">
      <w:pPr>
        <w:shd w:val="clear" w:color="auto" w:fill="FFFFFF"/>
        <w:jc w:val="center"/>
        <w:rPr>
          <w:b/>
          <w:bCs/>
          <w:i w:val="0"/>
          <w:iCs w:val="0"/>
          <w:spacing w:val="6"/>
          <w:sz w:val="24"/>
          <w:szCs w:val="24"/>
        </w:rPr>
      </w:pPr>
      <w:r w:rsidRPr="00261AF1">
        <w:rPr>
          <w:b/>
          <w:bCs/>
          <w:i w:val="0"/>
          <w:iCs w:val="0"/>
          <w:spacing w:val="6"/>
          <w:sz w:val="24"/>
          <w:szCs w:val="24"/>
        </w:rPr>
        <w:t>PAREIGYBĖ</w:t>
      </w:r>
    </w:p>
    <w:p w14:paraId="2022F1C1" w14:textId="77777777" w:rsidR="009561F4" w:rsidRPr="00261AF1" w:rsidRDefault="009561F4" w:rsidP="009561F4">
      <w:pPr>
        <w:shd w:val="clear" w:color="auto" w:fill="FFFFFF"/>
        <w:ind w:left="96"/>
        <w:jc w:val="both"/>
        <w:rPr>
          <w:b/>
          <w:bCs/>
          <w:i w:val="0"/>
          <w:iCs w:val="0"/>
          <w:spacing w:val="6"/>
          <w:sz w:val="24"/>
          <w:szCs w:val="24"/>
        </w:rPr>
      </w:pPr>
    </w:p>
    <w:p w14:paraId="77A14A2F" w14:textId="4DB4E3A1" w:rsidR="00FB0238" w:rsidRPr="00261AF1" w:rsidRDefault="00DC6840" w:rsidP="00C11909">
      <w:pPr>
        <w:numPr>
          <w:ilvl w:val="0"/>
          <w:numId w:val="6"/>
        </w:numPr>
        <w:shd w:val="clear" w:color="auto" w:fill="FFFFFF"/>
        <w:tabs>
          <w:tab w:val="left" w:pos="1134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>Informacinių technologijų skyriaus</w:t>
      </w:r>
      <w:r w:rsidR="00BA7CF9">
        <w:rPr>
          <w:i w:val="0"/>
          <w:iCs w:val="0"/>
          <w:spacing w:val="6"/>
          <w:sz w:val="24"/>
          <w:szCs w:val="24"/>
        </w:rPr>
        <w:t xml:space="preserve"> </w:t>
      </w:r>
      <w:r w:rsidR="009A653D">
        <w:rPr>
          <w:i w:val="0"/>
          <w:iCs w:val="0"/>
          <w:spacing w:val="6"/>
          <w:sz w:val="24"/>
          <w:szCs w:val="24"/>
        </w:rPr>
        <w:t>kompiuterių sistemų administratorius</w:t>
      </w:r>
      <w:r w:rsidR="00FB0238" w:rsidRPr="00261AF1">
        <w:rPr>
          <w:i w:val="0"/>
          <w:iCs w:val="0"/>
          <w:spacing w:val="6"/>
          <w:sz w:val="24"/>
          <w:szCs w:val="24"/>
        </w:rPr>
        <w:t xml:space="preserve"> </w:t>
      </w:r>
      <w:r w:rsidR="00FB0238" w:rsidRPr="00BA7CF9">
        <w:rPr>
          <w:i w:val="0"/>
          <w:iCs w:val="0"/>
          <w:spacing w:val="6"/>
          <w:sz w:val="24"/>
          <w:szCs w:val="24"/>
        </w:rPr>
        <w:t xml:space="preserve">yra darbuotojas, dirbantis pagal darbo sutartį. </w:t>
      </w:r>
      <w:r w:rsidR="00DF27D5" w:rsidRPr="004C36D7">
        <w:rPr>
          <w:i w:val="0"/>
          <w:iCs w:val="0"/>
          <w:sz w:val="24"/>
          <w:szCs w:val="24"/>
        </w:rPr>
        <w:t>Ši pareigybė priskiriama specialistų pareigybių grupei</w:t>
      </w:r>
      <w:r w:rsidR="00FB0238" w:rsidRPr="00BA7CF9">
        <w:rPr>
          <w:i w:val="0"/>
          <w:iCs w:val="0"/>
          <w:spacing w:val="6"/>
          <w:sz w:val="24"/>
          <w:szCs w:val="24"/>
        </w:rPr>
        <w:t>.</w:t>
      </w:r>
    </w:p>
    <w:p w14:paraId="01A7DB73" w14:textId="2DFD9994" w:rsidR="00FB0238" w:rsidRPr="00261AF1" w:rsidRDefault="00FB0238" w:rsidP="00C11909">
      <w:pPr>
        <w:numPr>
          <w:ilvl w:val="0"/>
          <w:numId w:val="6"/>
        </w:numPr>
        <w:shd w:val="clear" w:color="auto" w:fill="FFFFFF"/>
        <w:tabs>
          <w:tab w:val="left" w:pos="1134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 w:rsidRPr="00261AF1">
        <w:rPr>
          <w:i w:val="0"/>
          <w:iCs w:val="0"/>
          <w:spacing w:val="6"/>
          <w:sz w:val="24"/>
          <w:szCs w:val="24"/>
        </w:rPr>
        <w:t xml:space="preserve">Pareigybės lygis – </w:t>
      </w:r>
      <w:r w:rsidR="00F602E2">
        <w:rPr>
          <w:i w:val="0"/>
          <w:iCs w:val="0"/>
          <w:spacing w:val="6"/>
          <w:sz w:val="24"/>
          <w:szCs w:val="24"/>
        </w:rPr>
        <w:t>A2</w:t>
      </w:r>
      <w:r w:rsidRPr="00261AF1">
        <w:rPr>
          <w:i w:val="0"/>
          <w:iCs w:val="0"/>
          <w:spacing w:val="6"/>
          <w:sz w:val="24"/>
          <w:szCs w:val="24"/>
        </w:rPr>
        <w:t>.</w:t>
      </w:r>
    </w:p>
    <w:p w14:paraId="1F9A6D52" w14:textId="58E77335" w:rsidR="00FB0238" w:rsidRPr="00261AF1" w:rsidRDefault="00657EDF" w:rsidP="00C11909">
      <w:pPr>
        <w:numPr>
          <w:ilvl w:val="0"/>
          <w:numId w:val="6"/>
        </w:numPr>
        <w:shd w:val="clear" w:color="auto" w:fill="FFFFFF"/>
        <w:tabs>
          <w:tab w:val="left" w:pos="1134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>I</w:t>
      </w:r>
      <w:r w:rsidR="00DC6840" w:rsidRPr="000E2686">
        <w:rPr>
          <w:i w:val="0"/>
          <w:iCs w:val="0"/>
          <w:spacing w:val="6"/>
          <w:sz w:val="24"/>
          <w:szCs w:val="24"/>
        </w:rPr>
        <w:t xml:space="preserve">nformacinių technologijų skyriaus </w:t>
      </w:r>
      <w:r w:rsidR="008F22E8">
        <w:rPr>
          <w:i w:val="0"/>
          <w:iCs w:val="0"/>
          <w:spacing w:val="6"/>
          <w:sz w:val="24"/>
          <w:szCs w:val="24"/>
        </w:rPr>
        <w:t>kompiuterių sistemų administratoriaus</w:t>
      </w:r>
      <w:r w:rsidR="008F22E8" w:rsidRPr="00261AF1">
        <w:rPr>
          <w:i w:val="0"/>
          <w:iCs w:val="0"/>
          <w:spacing w:val="6"/>
          <w:sz w:val="24"/>
          <w:szCs w:val="24"/>
        </w:rPr>
        <w:t xml:space="preserve"> </w:t>
      </w:r>
      <w:r w:rsidR="00FB0238" w:rsidRPr="000E2686">
        <w:rPr>
          <w:i w:val="0"/>
          <w:iCs w:val="0"/>
          <w:spacing w:val="6"/>
          <w:sz w:val="24"/>
          <w:szCs w:val="24"/>
        </w:rPr>
        <w:t xml:space="preserve">pareigybė reikalinga užtikrinti tinkamą </w:t>
      </w:r>
      <w:r w:rsidR="00DC6840" w:rsidRPr="000E2686">
        <w:rPr>
          <w:i w:val="0"/>
          <w:iCs w:val="0"/>
          <w:spacing w:val="6"/>
          <w:sz w:val="24"/>
          <w:szCs w:val="24"/>
        </w:rPr>
        <w:t>Klaipėdos</w:t>
      </w:r>
      <w:r w:rsidR="00DC6840" w:rsidRPr="00AA0E79">
        <w:rPr>
          <w:i w:val="0"/>
          <w:iCs w:val="0"/>
          <w:spacing w:val="6"/>
          <w:sz w:val="24"/>
          <w:szCs w:val="24"/>
        </w:rPr>
        <w:t xml:space="preserve"> apylinkės </w:t>
      </w:r>
      <w:r w:rsidR="00FB0238" w:rsidRPr="00BA7CF9">
        <w:rPr>
          <w:i w:val="0"/>
          <w:iCs w:val="0"/>
          <w:spacing w:val="6"/>
          <w:sz w:val="24"/>
          <w:szCs w:val="24"/>
        </w:rPr>
        <w:t>kompiuterinės, vaizdo ir garso bei programinės įrangos priežiūrą</w:t>
      </w:r>
      <w:r w:rsidR="00FB0238" w:rsidRPr="00261AF1">
        <w:rPr>
          <w:i w:val="0"/>
          <w:sz w:val="24"/>
          <w:szCs w:val="24"/>
        </w:rPr>
        <w:t>.</w:t>
      </w:r>
    </w:p>
    <w:p w14:paraId="0260B285" w14:textId="2E4A099C" w:rsidR="00FB0238" w:rsidRPr="00261AF1" w:rsidRDefault="00FB0238" w:rsidP="00C11909">
      <w:pPr>
        <w:numPr>
          <w:ilvl w:val="0"/>
          <w:numId w:val="6"/>
        </w:numPr>
        <w:shd w:val="clear" w:color="auto" w:fill="FFFFFF"/>
        <w:tabs>
          <w:tab w:val="left" w:pos="1134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bookmarkStart w:id="0" w:name="_Hlk497466464"/>
      <w:r w:rsidRPr="00261AF1">
        <w:rPr>
          <w:i w:val="0"/>
          <w:iCs w:val="0"/>
          <w:spacing w:val="6"/>
          <w:sz w:val="24"/>
          <w:szCs w:val="24"/>
        </w:rPr>
        <w:t xml:space="preserve">Pagrindinė šias pareigas einančio darbuotojo darbo vieta – </w:t>
      </w:r>
      <w:r w:rsidR="00C41FC3" w:rsidRPr="00261AF1">
        <w:rPr>
          <w:i w:val="0"/>
          <w:iCs w:val="0"/>
          <w:spacing w:val="6"/>
          <w:sz w:val="24"/>
          <w:szCs w:val="24"/>
        </w:rPr>
        <w:t xml:space="preserve">S. </w:t>
      </w:r>
      <w:r w:rsidRPr="00261AF1">
        <w:rPr>
          <w:i w:val="0"/>
          <w:iCs w:val="0"/>
          <w:spacing w:val="6"/>
          <w:sz w:val="24"/>
          <w:szCs w:val="24"/>
        </w:rPr>
        <w:t>Daukanto g. 8, Klaipėda.</w:t>
      </w:r>
    </w:p>
    <w:bookmarkEnd w:id="0"/>
    <w:p w14:paraId="52AD3B1F" w14:textId="77777777" w:rsidR="00CA2E28" w:rsidRPr="00261AF1" w:rsidRDefault="00CA2E28" w:rsidP="00C11909">
      <w:pPr>
        <w:shd w:val="clear" w:color="auto" w:fill="FFFFFF"/>
        <w:tabs>
          <w:tab w:val="left" w:pos="710"/>
          <w:tab w:val="left" w:pos="1134"/>
        </w:tabs>
        <w:ind w:firstLine="993"/>
        <w:jc w:val="center"/>
        <w:rPr>
          <w:b/>
          <w:bCs/>
          <w:i w:val="0"/>
          <w:iCs w:val="0"/>
          <w:spacing w:val="-5"/>
          <w:sz w:val="24"/>
          <w:szCs w:val="24"/>
        </w:rPr>
      </w:pPr>
    </w:p>
    <w:p w14:paraId="5AC1E932" w14:textId="77777777" w:rsidR="00CA2E28" w:rsidRPr="00261AF1" w:rsidRDefault="00CA2E28" w:rsidP="00C11909">
      <w:pPr>
        <w:shd w:val="clear" w:color="auto" w:fill="FFFFFF"/>
        <w:tabs>
          <w:tab w:val="left" w:pos="1134"/>
        </w:tabs>
        <w:ind w:left="96" w:firstLine="993"/>
        <w:jc w:val="center"/>
        <w:rPr>
          <w:b/>
          <w:bCs/>
          <w:i w:val="0"/>
          <w:iCs w:val="0"/>
          <w:spacing w:val="6"/>
          <w:sz w:val="24"/>
          <w:szCs w:val="24"/>
        </w:rPr>
      </w:pPr>
      <w:r w:rsidRPr="00261AF1">
        <w:rPr>
          <w:b/>
          <w:bCs/>
          <w:i w:val="0"/>
          <w:iCs w:val="0"/>
          <w:spacing w:val="6"/>
          <w:sz w:val="24"/>
          <w:szCs w:val="24"/>
        </w:rPr>
        <w:t>II SKYRIUS</w:t>
      </w:r>
    </w:p>
    <w:p w14:paraId="5C1BFC8D" w14:textId="77777777" w:rsidR="00CA2E28" w:rsidRPr="00261AF1" w:rsidRDefault="00CA2E28" w:rsidP="00C11909">
      <w:pPr>
        <w:shd w:val="clear" w:color="auto" w:fill="FFFFFF"/>
        <w:tabs>
          <w:tab w:val="left" w:pos="1134"/>
        </w:tabs>
        <w:ind w:left="96" w:firstLine="993"/>
        <w:jc w:val="center"/>
        <w:rPr>
          <w:b/>
          <w:bCs/>
          <w:i w:val="0"/>
          <w:iCs w:val="0"/>
          <w:spacing w:val="6"/>
          <w:sz w:val="24"/>
          <w:szCs w:val="24"/>
        </w:rPr>
      </w:pPr>
      <w:r w:rsidRPr="00261AF1">
        <w:rPr>
          <w:b/>
          <w:bCs/>
          <w:i w:val="0"/>
          <w:iCs w:val="0"/>
          <w:spacing w:val="6"/>
          <w:sz w:val="24"/>
          <w:szCs w:val="24"/>
        </w:rPr>
        <w:t>SPECIALŪS REIKALAVIMAI ŠIAS PAREIGAS EINANČIAM DARBUOTOJUI</w:t>
      </w:r>
    </w:p>
    <w:p w14:paraId="38B4A1D0" w14:textId="77777777" w:rsidR="00D46E90" w:rsidRPr="009562F4" w:rsidRDefault="00D46E90" w:rsidP="00C11909">
      <w:pPr>
        <w:shd w:val="clear" w:color="auto" w:fill="FFFFFF"/>
        <w:tabs>
          <w:tab w:val="left" w:pos="1134"/>
        </w:tabs>
        <w:ind w:firstLine="993"/>
        <w:jc w:val="both"/>
        <w:rPr>
          <w:i w:val="0"/>
          <w:sz w:val="24"/>
          <w:szCs w:val="24"/>
        </w:rPr>
      </w:pPr>
    </w:p>
    <w:p w14:paraId="04B07452" w14:textId="77777777" w:rsidR="00827B6A" w:rsidRPr="009562F4" w:rsidRDefault="00827B6A" w:rsidP="00C11909">
      <w:pPr>
        <w:numPr>
          <w:ilvl w:val="0"/>
          <w:numId w:val="6"/>
        </w:numPr>
        <w:shd w:val="clear" w:color="auto" w:fill="FFFFFF"/>
        <w:tabs>
          <w:tab w:val="left" w:pos="1134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 w:rsidRPr="009562F4">
        <w:rPr>
          <w:i w:val="0"/>
          <w:iCs w:val="0"/>
          <w:spacing w:val="6"/>
          <w:sz w:val="24"/>
          <w:szCs w:val="24"/>
        </w:rPr>
        <w:t>Darbuotojas, einantis šias pareigas, turi atitikti šiuos specialius reikalavimus:</w:t>
      </w:r>
    </w:p>
    <w:p w14:paraId="2CDC1CC3" w14:textId="7564AE76" w:rsidR="00FE44DF" w:rsidRPr="009562F4" w:rsidRDefault="00F602E2" w:rsidP="00C11909">
      <w:pPr>
        <w:numPr>
          <w:ilvl w:val="1"/>
          <w:numId w:val="6"/>
        </w:numPr>
        <w:shd w:val="clear" w:color="auto" w:fill="FFFFFF"/>
        <w:tabs>
          <w:tab w:val="left" w:pos="1134"/>
          <w:tab w:val="left" w:pos="1418"/>
        </w:tabs>
        <w:ind w:left="0" w:firstLine="993"/>
        <w:jc w:val="both"/>
        <w:rPr>
          <w:i w:val="0"/>
          <w:iCs w:val="0"/>
          <w:spacing w:val="6"/>
          <w:sz w:val="24"/>
          <w:szCs w:val="24"/>
        </w:rPr>
      </w:pPr>
      <w:r w:rsidRPr="009562F4">
        <w:rPr>
          <w:i w:val="0"/>
          <w:iCs w:val="0"/>
          <w:color w:val="000000"/>
          <w:spacing w:val="6"/>
          <w:sz w:val="24"/>
          <w:szCs w:val="24"/>
        </w:rPr>
        <w:t>būti įgij</w:t>
      </w:r>
      <w:r w:rsidR="001B621F">
        <w:rPr>
          <w:i w:val="0"/>
          <w:iCs w:val="0"/>
          <w:color w:val="000000"/>
          <w:spacing w:val="6"/>
          <w:sz w:val="24"/>
          <w:szCs w:val="24"/>
        </w:rPr>
        <w:t>ęs</w:t>
      </w:r>
      <w:r w:rsidRPr="009562F4">
        <w:rPr>
          <w:i w:val="0"/>
          <w:iCs w:val="0"/>
          <w:color w:val="000000"/>
          <w:spacing w:val="6"/>
          <w:sz w:val="24"/>
          <w:szCs w:val="24"/>
        </w:rPr>
        <w:t xml:space="preserve"> ne žemesnį kaip aukštąjį universitetinį išsilavinimą su bakalauro kvalifikaciniu laipsniu ar jam lygiaverte aukštojo mokslo kvalifikacija arba aukštąjį koleginį išsilavinimą su profesinio bakalauro kvalifikaciniu laipsniu ar jam lygiaverte aukštojo mokslo kvalifikacija; </w:t>
      </w:r>
      <w:r w:rsidR="00FE44DF" w:rsidRPr="009562F4">
        <w:rPr>
          <w:i w:val="0"/>
          <w:iCs w:val="0"/>
          <w:spacing w:val="6"/>
          <w:sz w:val="24"/>
          <w:szCs w:val="24"/>
        </w:rPr>
        <w:t xml:space="preserve">turėti ne mažiau kaip 2 metų darbo patirtį informacinių technologijų srityje; </w:t>
      </w:r>
    </w:p>
    <w:p w14:paraId="151C5850" w14:textId="169EF340" w:rsidR="009562F4" w:rsidRPr="009562F4" w:rsidRDefault="009562F4" w:rsidP="00C11909">
      <w:pPr>
        <w:numPr>
          <w:ilvl w:val="1"/>
          <w:numId w:val="6"/>
        </w:numPr>
        <w:shd w:val="clear" w:color="auto" w:fill="FFFFFF"/>
        <w:tabs>
          <w:tab w:val="left" w:pos="1134"/>
          <w:tab w:val="left" w:pos="1418"/>
        </w:tabs>
        <w:ind w:left="0" w:firstLine="993"/>
        <w:jc w:val="both"/>
        <w:rPr>
          <w:i w:val="0"/>
          <w:iCs w:val="0"/>
          <w:sz w:val="24"/>
          <w:szCs w:val="24"/>
        </w:rPr>
      </w:pPr>
      <w:r w:rsidRPr="009562F4">
        <w:rPr>
          <w:i w:val="0"/>
          <w:iCs w:val="0"/>
          <w:sz w:val="24"/>
          <w:szCs w:val="24"/>
        </w:rPr>
        <w:t>išmanyti Lietuvos Respublikos įstatymus, Vyriausybės nutarimus ir kitus teisės aktus, reglamentuojančius teismų veiklos administravimą ir savivaldos sistemą, asmens duomenų apsaugą, informacinių sistemų projektavimą, diegimą, priežiūrą, administravimą;</w:t>
      </w:r>
    </w:p>
    <w:p w14:paraId="7B74A4CA" w14:textId="77777777" w:rsidR="009562F4" w:rsidRPr="009562F4" w:rsidRDefault="009562F4" w:rsidP="00C11909">
      <w:pPr>
        <w:numPr>
          <w:ilvl w:val="1"/>
          <w:numId w:val="6"/>
        </w:numPr>
        <w:shd w:val="clear" w:color="auto" w:fill="FFFFFF"/>
        <w:tabs>
          <w:tab w:val="left" w:pos="1134"/>
          <w:tab w:val="left" w:pos="1418"/>
        </w:tabs>
        <w:ind w:left="0" w:firstLine="993"/>
        <w:jc w:val="both"/>
        <w:rPr>
          <w:i w:val="0"/>
          <w:iCs w:val="0"/>
          <w:spacing w:val="6"/>
          <w:sz w:val="24"/>
          <w:szCs w:val="24"/>
        </w:rPr>
      </w:pPr>
      <w:r w:rsidRPr="009562F4">
        <w:rPr>
          <w:i w:val="0"/>
          <w:iCs w:val="0"/>
          <w:spacing w:val="6"/>
          <w:sz w:val="24"/>
          <w:szCs w:val="24"/>
        </w:rPr>
        <w:t>išmanyti kompiuterinių tinklų veikimo, saugos principus, duomenų bazių sudarymo ir funkcionavimo principus, Windows ir Linux operacinių sistemų administravimo, palaikymo, incidentų bei rizikos valdymo metodus ir gebėti juos taikyti praktiškai;</w:t>
      </w:r>
    </w:p>
    <w:p w14:paraId="44E2CE45" w14:textId="77777777" w:rsidR="009562F4" w:rsidRPr="009562F4" w:rsidRDefault="009562F4" w:rsidP="00C11909">
      <w:pPr>
        <w:numPr>
          <w:ilvl w:val="1"/>
          <w:numId w:val="6"/>
        </w:numPr>
        <w:shd w:val="clear" w:color="auto" w:fill="FFFFFF"/>
        <w:tabs>
          <w:tab w:val="left" w:pos="1134"/>
          <w:tab w:val="left" w:pos="1418"/>
        </w:tabs>
        <w:ind w:left="0" w:firstLine="993"/>
        <w:jc w:val="both"/>
        <w:rPr>
          <w:i w:val="0"/>
          <w:iCs w:val="0"/>
          <w:spacing w:val="6"/>
          <w:sz w:val="24"/>
          <w:szCs w:val="24"/>
        </w:rPr>
      </w:pPr>
      <w:r w:rsidRPr="009562F4">
        <w:rPr>
          <w:i w:val="0"/>
          <w:iCs w:val="0"/>
          <w:spacing w:val="6"/>
          <w:sz w:val="24"/>
          <w:szCs w:val="24"/>
        </w:rPr>
        <w:t>gebėti programuoti ir valdyti duomenų bazes, sugebėti teorines žinias taikyti praktiškai;</w:t>
      </w:r>
    </w:p>
    <w:p w14:paraId="4C1014B1" w14:textId="77777777" w:rsidR="009562F4" w:rsidRPr="009562F4" w:rsidRDefault="009562F4" w:rsidP="00C11909">
      <w:pPr>
        <w:numPr>
          <w:ilvl w:val="1"/>
          <w:numId w:val="6"/>
        </w:numPr>
        <w:shd w:val="clear" w:color="auto" w:fill="FFFFFF"/>
        <w:tabs>
          <w:tab w:val="left" w:pos="1134"/>
          <w:tab w:val="left" w:pos="1418"/>
        </w:tabs>
        <w:ind w:left="0" w:firstLine="993"/>
        <w:jc w:val="both"/>
        <w:rPr>
          <w:i w:val="0"/>
          <w:iCs w:val="0"/>
          <w:sz w:val="24"/>
          <w:szCs w:val="24"/>
        </w:rPr>
      </w:pPr>
      <w:r w:rsidRPr="009562F4">
        <w:rPr>
          <w:i w:val="0"/>
          <w:iCs w:val="0"/>
          <w:sz w:val="24"/>
          <w:szCs w:val="24"/>
        </w:rPr>
        <w:t>sklandžiai dėstyti mintis raštu ir žodžiu, išmanyti dokumentų rengimo, tvarkymo, apskaitos ir saugojimo taisykles;</w:t>
      </w:r>
    </w:p>
    <w:p w14:paraId="1FF6AC29" w14:textId="24432D9B" w:rsidR="009562F4" w:rsidRPr="009562F4" w:rsidRDefault="009562F4" w:rsidP="00C11909">
      <w:pPr>
        <w:numPr>
          <w:ilvl w:val="1"/>
          <w:numId w:val="6"/>
        </w:numPr>
        <w:shd w:val="clear" w:color="auto" w:fill="FFFFFF"/>
        <w:tabs>
          <w:tab w:val="left" w:pos="1134"/>
          <w:tab w:val="left" w:pos="1418"/>
        </w:tabs>
        <w:ind w:left="0" w:firstLine="993"/>
        <w:jc w:val="both"/>
        <w:rPr>
          <w:i w:val="0"/>
          <w:iCs w:val="0"/>
          <w:sz w:val="24"/>
          <w:szCs w:val="24"/>
        </w:rPr>
      </w:pPr>
      <w:r w:rsidRPr="009562F4">
        <w:rPr>
          <w:i w:val="0"/>
          <w:iCs w:val="0"/>
          <w:sz w:val="24"/>
          <w:szCs w:val="24"/>
        </w:rPr>
        <w:t>gebėti valdyti, kaupti, sisteminti, analizuoti, apibendrinti informaciją, rengti pagrįstas išvadas, savarankiškai planuoti ir organizuoti darbą.</w:t>
      </w:r>
    </w:p>
    <w:p w14:paraId="04C85AB0" w14:textId="55375CE9" w:rsidR="00512FDE" w:rsidRPr="009562F4" w:rsidRDefault="00512FDE" w:rsidP="00C11909">
      <w:pPr>
        <w:shd w:val="clear" w:color="auto" w:fill="FFFFFF"/>
        <w:tabs>
          <w:tab w:val="left" w:pos="1134"/>
          <w:tab w:val="left" w:pos="1418"/>
        </w:tabs>
        <w:ind w:firstLine="993"/>
        <w:jc w:val="both"/>
        <w:rPr>
          <w:b/>
          <w:i w:val="0"/>
          <w:iCs w:val="0"/>
          <w:spacing w:val="7"/>
          <w:sz w:val="24"/>
          <w:szCs w:val="24"/>
        </w:rPr>
      </w:pPr>
    </w:p>
    <w:p w14:paraId="0DB3D85F" w14:textId="7909B742" w:rsidR="00EA261E" w:rsidRPr="00261AF1" w:rsidRDefault="00EA261E" w:rsidP="00C11909">
      <w:pPr>
        <w:shd w:val="clear" w:color="auto" w:fill="FFFFFF"/>
        <w:tabs>
          <w:tab w:val="left" w:pos="1134"/>
        </w:tabs>
        <w:ind w:firstLine="993"/>
        <w:jc w:val="center"/>
        <w:rPr>
          <w:b/>
          <w:i w:val="0"/>
          <w:iCs w:val="0"/>
          <w:spacing w:val="7"/>
          <w:sz w:val="24"/>
          <w:szCs w:val="24"/>
        </w:rPr>
      </w:pPr>
      <w:r w:rsidRPr="00261AF1">
        <w:rPr>
          <w:b/>
          <w:i w:val="0"/>
          <w:iCs w:val="0"/>
          <w:spacing w:val="7"/>
          <w:sz w:val="24"/>
          <w:szCs w:val="24"/>
        </w:rPr>
        <w:t>III SKYRIUS</w:t>
      </w:r>
    </w:p>
    <w:p w14:paraId="4780709B" w14:textId="77777777" w:rsidR="00EA261E" w:rsidRPr="00261AF1" w:rsidRDefault="00EA261E" w:rsidP="00C11909">
      <w:pPr>
        <w:shd w:val="clear" w:color="auto" w:fill="FFFFFF"/>
        <w:tabs>
          <w:tab w:val="left" w:pos="1134"/>
        </w:tabs>
        <w:ind w:firstLine="993"/>
        <w:jc w:val="center"/>
        <w:rPr>
          <w:b/>
          <w:i w:val="0"/>
          <w:iCs w:val="0"/>
          <w:spacing w:val="7"/>
          <w:sz w:val="24"/>
          <w:szCs w:val="24"/>
        </w:rPr>
      </w:pPr>
      <w:r w:rsidRPr="00261AF1">
        <w:rPr>
          <w:b/>
          <w:i w:val="0"/>
          <w:iCs w:val="0"/>
          <w:spacing w:val="7"/>
          <w:sz w:val="24"/>
          <w:szCs w:val="24"/>
        </w:rPr>
        <w:t>ŠIAS PAREIGAS EINANČIO DARBUOTOJO FUNKCIJOS</w:t>
      </w:r>
    </w:p>
    <w:p w14:paraId="256CB7B6" w14:textId="77777777" w:rsidR="00D46E90" w:rsidRPr="00261AF1" w:rsidRDefault="00D46E90" w:rsidP="00C11909">
      <w:pPr>
        <w:shd w:val="clear" w:color="auto" w:fill="FFFFFF"/>
        <w:tabs>
          <w:tab w:val="left" w:pos="1134"/>
        </w:tabs>
        <w:ind w:left="851" w:firstLine="993"/>
        <w:jc w:val="both"/>
        <w:rPr>
          <w:i w:val="0"/>
          <w:iCs w:val="0"/>
          <w:spacing w:val="6"/>
          <w:sz w:val="24"/>
          <w:szCs w:val="24"/>
        </w:rPr>
      </w:pPr>
    </w:p>
    <w:p w14:paraId="3B702987" w14:textId="7EB6416B" w:rsidR="00173754" w:rsidRPr="0023153E" w:rsidRDefault="0023153E" w:rsidP="00C11909">
      <w:pPr>
        <w:shd w:val="clear" w:color="auto" w:fill="FFFFFF"/>
        <w:tabs>
          <w:tab w:val="left" w:pos="851"/>
          <w:tab w:val="left" w:pos="1134"/>
        </w:tabs>
        <w:ind w:left="540" w:firstLine="169"/>
        <w:jc w:val="both"/>
        <w:rPr>
          <w:i w:val="0"/>
          <w:iCs w:val="0"/>
          <w:spacing w:val="6"/>
          <w:sz w:val="24"/>
          <w:szCs w:val="24"/>
        </w:rPr>
      </w:pPr>
      <w:r w:rsidRPr="0023153E">
        <w:rPr>
          <w:i w:val="0"/>
          <w:iCs w:val="0"/>
          <w:spacing w:val="6"/>
          <w:sz w:val="24"/>
          <w:szCs w:val="24"/>
        </w:rPr>
        <w:t xml:space="preserve">     6. </w:t>
      </w:r>
      <w:r w:rsidR="00684F31" w:rsidRPr="0023153E">
        <w:rPr>
          <w:i w:val="0"/>
          <w:iCs w:val="0"/>
          <w:spacing w:val="6"/>
          <w:sz w:val="24"/>
          <w:szCs w:val="24"/>
        </w:rPr>
        <w:t xml:space="preserve">Šias pareigas einantis darbuotojas vykdo šias funkcijas: </w:t>
      </w:r>
    </w:p>
    <w:p w14:paraId="366B5859" w14:textId="77777777" w:rsidR="00C11909" w:rsidRDefault="0023153E" w:rsidP="00C11909">
      <w:pPr>
        <w:tabs>
          <w:tab w:val="left" w:pos="851"/>
          <w:tab w:val="left" w:pos="1134"/>
        </w:tabs>
        <w:ind w:left="540" w:firstLine="169"/>
        <w:rPr>
          <w:i w:val="0"/>
          <w:iCs w:val="0"/>
          <w:spacing w:val="6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  </w:t>
      </w:r>
      <w:r w:rsidRPr="0023153E">
        <w:rPr>
          <w:i w:val="0"/>
          <w:iCs w:val="0"/>
          <w:sz w:val="24"/>
          <w:szCs w:val="24"/>
        </w:rPr>
        <w:t xml:space="preserve">6.1. </w:t>
      </w:r>
      <w:r w:rsidR="00173754" w:rsidRPr="0023153E">
        <w:rPr>
          <w:i w:val="0"/>
          <w:iCs w:val="0"/>
          <w:spacing w:val="6"/>
          <w:sz w:val="24"/>
          <w:szCs w:val="24"/>
        </w:rPr>
        <w:t>vykdo LITEKO vartotojų ir teismo vidinių duomenų bazių administravimą;</w:t>
      </w:r>
    </w:p>
    <w:p w14:paraId="2209625B" w14:textId="0987CAA2" w:rsidR="00173754" w:rsidRPr="00C11909" w:rsidRDefault="00C11909" w:rsidP="00C11909">
      <w:pPr>
        <w:tabs>
          <w:tab w:val="left" w:pos="851"/>
          <w:tab w:val="left" w:pos="1134"/>
        </w:tabs>
        <w:ind w:firstLine="993"/>
        <w:rPr>
          <w:i w:val="0"/>
          <w:iCs w:val="0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 xml:space="preserve">6.2. </w:t>
      </w:r>
      <w:r w:rsidR="00173754" w:rsidRPr="0023153E">
        <w:rPr>
          <w:i w:val="0"/>
          <w:iCs w:val="0"/>
          <w:spacing w:val="6"/>
          <w:sz w:val="24"/>
          <w:szCs w:val="24"/>
        </w:rPr>
        <w:t>organizuoja informacinės sistemos naudotojų periodišką supažindinimą su informacinės sistemos saugumo politika ir kitais saugos klausimais reglamentuojančiais teisės aktais;</w:t>
      </w:r>
    </w:p>
    <w:p w14:paraId="13FDBA51" w14:textId="75F1E567" w:rsidR="00206A2C" w:rsidRDefault="0023153E" w:rsidP="00C11909">
      <w:pPr>
        <w:shd w:val="clear" w:color="auto" w:fill="FFFFFF"/>
        <w:tabs>
          <w:tab w:val="left" w:pos="851"/>
          <w:tab w:val="left" w:pos="1134"/>
          <w:tab w:val="left" w:pos="1418"/>
        </w:tabs>
        <w:ind w:firstLine="169"/>
        <w:jc w:val="both"/>
        <w:rPr>
          <w:i w:val="0"/>
          <w:iCs w:val="0"/>
          <w:spacing w:val="6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 xml:space="preserve">             6.3.</w:t>
      </w:r>
      <w:r w:rsidR="00C11909">
        <w:rPr>
          <w:i w:val="0"/>
          <w:iCs w:val="0"/>
          <w:spacing w:val="6"/>
          <w:sz w:val="24"/>
          <w:szCs w:val="24"/>
        </w:rPr>
        <w:t xml:space="preserve"> </w:t>
      </w:r>
      <w:r w:rsidR="00206A2C" w:rsidRPr="0023153E">
        <w:rPr>
          <w:i w:val="0"/>
          <w:iCs w:val="0"/>
          <w:spacing w:val="6"/>
          <w:sz w:val="24"/>
          <w:szCs w:val="24"/>
        </w:rPr>
        <w:t>diegia, prižiūri bei atnaujina darbo vietose bei serveriuose įdiegtą sisteminę ir taikomąją programinę įrangą, techninę bazę, užtikrina apsaugą nuo virusų, tinklo informacijos ir programinės įrangos apsaugą;</w:t>
      </w:r>
    </w:p>
    <w:p w14:paraId="58F5F828" w14:textId="05DD1EEF" w:rsidR="00173754" w:rsidRPr="0023153E" w:rsidRDefault="00173754" w:rsidP="00C11909">
      <w:pPr>
        <w:pStyle w:val="Sraopastraipa"/>
        <w:numPr>
          <w:ilvl w:val="1"/>
          <w:numId w:val="17"/>
        </w:numPr>
        <w:shd w:val="clear" w:color="auto" w:fill="FFFFFF"/>
        <w:tabs>
          <w:tab w:val="left" w:pos="851"/>
          <w:tab w:val="left" w:pos="1134"/>
          <w:tab w:val="left" w:pos="1418"/>
          <w:tab w:val="left" w:pos="1560"/>
        </w:tabs>
        <w:ind w:hanging="381"/>
        <w:jc w:val="both"/>
        <w:rPr>
          <w:i w:val="0"/>
          <w:iCs w:val="0"/>
          <w:spacing w:val="6"/>
          <w:sz w:val="24"/>
          <w:szCs w:val="24"/>
        </w:rPr>
      </w:pPr>
      <w:r w:rsidRPr="0023153E">
        <w:rPr>
          <w:i w:val="0"/>
          <w:iCs w:val="0"/>
          <w:spacing w:val="6"/>
          <w:sz w:val="24"/>
          <w:szCs w:val="24"/>
        </w:rPr>
        <w:lastRenderedPageBreak/>
        <w:t xml:space="preserve">vykdo funkcijas </w:t>
      </w:r>
      <w:r w:rsidR="0023153E" w:rsidRPr="0023153E">
        <w:rPr>
          <w:i w:val="0"/>
          <w:iCs w:val="0"/>
          <w:spacing w:val="6"/>
          <w:sz w:val="24"/>
          <w:szCs w:val="24"/>
        </w:rPr>
        <w:t xml:space="preserve">informacinių technologijų srities </w:t>
      </w:r>
      <w:r w:rsidRPr="0023153E">
        <w:rPr>
          <w:i w:val="0"/>
          <w:iCs w:val="0"/>
          <w:spacing w:val="6"/>
          <w:sz w:val="24"/>
          <w:szCs w:val="24"/>
        </w:rPr>
        <w:t xml:space="preserve">saugumo </w:t>
      </w:r>
      <w:r w:rsidR="0023153E" w:rsidRPr="0023153E">
        <w:rPr>
          <w:i w:val="0"/>
          <w:iCs w:val="0"/>
          <w:spacing w:val="6"/>
          <w:sz w:val="24"/>
          <w:szCs w:val="24"/>
        </w:rPr>
        <w:t xml:space="preserve">užtikrinimo </w:t>
      </w:r>
      <w:r w:rsidRPr="0023153E">
        <w:rPr>
          <w:i w:val="0"/>
          <w:iCs w:val="0"/>
          <w:spacing w:val="6"/>
          <w:sz w:val="24"/>
          <w:szCs w:val="24"/>
        </w:rPr>
        <w:t>srity</w:t>
      </w:r>
      <w:r w:rsidR="00206A2C" w:rsidRPr="0023153E">
        <w:rPr>
          <w:i w:val="0"/>
          <w:iCs w:val="0"/>
          <w:spacing w:val="6"/>
          <w:sz w:val="24"/>
          <w:szCs w:val="24"/>
        </w:rPr>
        <w:t>s</w:t>
      </w:r>
      <w:r w:rsidRPr="0023153E">
        <w:rPr>
          <w:i w:val="0"/>
          <w:iCs w:val="0"/>
          <w:spacing w:val="6"/>
          <w:sz w:val="24"/>
          <w:szCs w:val="24"/>
        </w:rPr>
        <w:t>e;</w:t>
      </w:r>
    </w:p>
    <w:p w14:paraId="6ED92F14" w14:textId="4D023EEB" w:rsidR="00173754" w:rsidRPr="0023153E" w:rsidRDefault="00151A48" w:rsidP="00C11909">
      <w:pPr>
        <w:shd w:val="clear" w:color="auto" w:fill="FFFFFF"/>
        <w:tabs>
          <w:tab w:val="left" w:pos="851"/>
          <w:tab w:val="left" w:pos="1134"/>
          <w:tab w:val="left" w:pos="1418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ab/>
      </w:r>
      <w:r w:rsidR="0023153E">
        <w:rPr>
          <w:i w:val="0"/>
          <w:iCs w:val="0"/>
          <w:spacing w:val="6"/>
          <w:sz w:val="24"/>
          <w:szCs w:val="24"/>
        </w:rPr>
        <w:t>6.5.</w:t>
      </w:r>
      <w:r>
        <w:rPr>
          <w:i w:val="0"/>
          <w:iCs w:val="0"/>
          <w:spacing w:val="6"/>
          <w:sz w:val="24"/>
          <w:szCs w:val="24"/>
        </w:rPr>
        <w:t xml:space="preserve"> </w:t>
      </w:r>
      <w:r w:rsidR="00173754" w:rsidRPr="0023153E">
        <w:rPr>
          <w:i w:val="0"/>
          <w:iCs w:val="0"/>
          <w:spacing w:val="6"/>
          <w:sz w:val="24"/>
          <w:szCs w:val="24"/>
        </w:rPr>
        <w:t xml:space="preserve">teismo pirmininko, teismo kanclerio, Informacinių technologijų skyriaus vedėjo pavedimu analizuoja </w:t>
      </w:r>
      <w:r w:rsidR="00206A2C" w:rsidRPr="0023153E">
        <w:rPr>
          <w:i w:val="0"/>
          <w:iCs w:val="0"/>
          <w:spacing w:val="6"/>
          <w:sz w:val="24"/>
          <w:szCs w:val="24"/>
        </w:rPr>
        <w:t xml:space="preserve">su tiesioginėmis funkcijomis susijusius </w:t>
      </w:r>
      <w:r w:rsidR="00173754" w:rsidRPr="0023153E">
        <w:rPr>
          <w:i w:val="0"/>
          <w:iCs w:val="0"/>
          <w:spacing w:val="6"/>
          <w:sz w:val="24"/>
          <w:szCs w:val="24"/>
        </w:rPr>
        <w:t xml:space="preserve">gautus raštus, </w:t>
      </w:r>
      <w:r w:rsidR="00206A2C" w:rsidRPr="0023153E">
        <w:rPr>
          <w:i w:val="0"/>
          <w:iCs w:val="0"/>
          <w:spacing w:val="6"/>
          <w:sz w:val="24"/>
          <w:szCs w:val="24"/>
        </w:rPr>
        <w:t xml:space="preserve">rengia </w:t>
      </w:r>
      <w:r w:rsidR="00173754" w:rsidRPr="0023153E">
        <w:rPr>
          <w:i w:val="0"/>
          <w:iCs w:val="0"/>
          <w:spacing w:val="6"/>
          <w:sz w:val="24"/>
          <w:szCs w:val="24"/>
        </w:rPr>
        <w:t>atsakymų į juos projektus</w:t>
      </w:r>
      <w:r w:rsidR="00206A2C" w:rsidRPr="0023153E">
        <w:rPr>
          <w:i w:val="0"/>
          <w:iCs w:val="0"/>
          <w:spacing w:val="6"/>
          <w:sz w:val="24"/>
          <w:szCs w:val="24"/>
        </w:rPr>
        <w:t>, teikia siūlymus</w:t>
      </w:r>
      <w:r w:rsidR="00173754" w:rsidRPr="0023153E">
        <w:rPr>
          <w:i w:val="0"/>
          <w:iCs w:val="0"/>
          <w:spacing w:val="6"/>
          <w:sz w:val="24"/>
          <w:szCs w:val="24"/>
        </w:rPr>
        <w:t>;</w:t>
      </w:r>
    </w:p>
    <w:p w14:paraId="19BBF2DD" w14:textId="5BC5C422" w:rsidR="00CC3FF9" w:rsidRPr="0023153E" w:rsidRDefault="00151A48" w:rsidP="00C11909">
      <w:pPr>
        <w:shd w:val="clear" w:color="auto" w:fill="FFFFFF"/>
        <w:tabs>
          <w:tab w:val="left" w:pos="851"/>
          <w:tab w:val="left" w:pos="1134"/>
          <w:tab w:val="left" w:pos="1418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ab/>
      </w:r>
      <w:r w:rsidR="0023153E">
        <w:rPr>
          <w:i w:val="0"/>
          <w:iCs w:val="0"/>
          <w:spacing w:val="6"/>
          <w:sz w:val="24"/>
          <w:szCs w:val="24"/>
        </w:rPr>
        <w:t>6.6.</w:t>
      </w:r>
      <w:r>
        <w:rPr>
          <w:i w:val="0"/>
          <w:iCs w:val="0"/>
          <w:spacing w:val="6"/>
          <w:sz w:val="24"/>
          <w:szCs w:val="24"/>
        </w:rPr>
        <w:t xml:space="preserve"> </w:t>
      </w:r>
      <w:r w:rsidR="00684F31" w:rsidRPr="0023153E">
        <w:rPr>
          <w:i w:val="0"/>
          <w:iCs w:val="0"/>
          <w:spacing w:val="6"/>
          <w:sz w:val="24"/>
          <w:szCs w:val="24"/>
        </w:rPr>
        <w:t>u</w:t>
      </w:r>
      <w:r w:rsidR="00CC3FF9" w:rsidRPr="0023153E">
        <w:rPr>
          <w:i w:val="0"/>
          <w:iCs w:val="0"/>
          <w:spacing w:val="6"/>
          <w:sz w:val="24"/>
          <w:szCs w:val="24"/>
        </w:rPr>
        <w:t>žtikrin</w:t>
      </w:r>
      <w:r w:rsidR="00684F31" w:rsidRPr="0023153E">
        <w:rPr>
          <w:i w:val="0"/>
          <w:iCs w:val="0"/>
          <w:spacing w:val="6"/>
          <w:sz w:val="24"/>
          <w:szCs w:val="24"/>
        </w:rPr>
        <w:t>a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 </w:t>
      </w:r>
      <w:r w:rsidR="00173754" w:rsidRPr="0023153E">
        <w:rPr>
          <w:i w:val="0"/>
          <w:iCs w:val="0"/>
          <w:spacing w:val="6"/>
          <w:sz w:val="24"/>
          <w:szCs w:val="24"/>
        </w:rPr>
        <w:t>teisme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 naudojamos kompiuterinės, programinės, vaizdo ir garso įrangos patikimą ir saugų funkcionavimą, atli</w:t>
      </w:r>
      <w:r w:rsidR="00684F31" w:rsidRPr="0023153E">
        <w:rPr>
          <w:i w:val="0"/>
          <w:iCs w:val="0"/>
          <w:spacing w:val="6"/>
          <w:sz w:val="24"/>
          <w:szCs w:val="24"/>
        </w:rPr>
        <w:t>e</w:t>
      </w:r>
      <w:r w:rsidR="00CC3FF9" w:rsidRPr="0023153E">
        <w:rPr>
          <w:i w:val="0"/>
          <w:iCs w:val="0"/>
          <w:spacing w:val="6"/>
          <w:sz w:val="24"/>
          <w:szCs w:val="24"/>
        </w:rPr>
        <w:t>k</w:t>
      </w:r>
      <w:r w:rsidR="00684F31" w:rsidRPr="0023153E">
        <w:rPr>
          <w:i w:val="0"/>
          <w:iCs w:val="0"/>
          <w:spacing w:val="6"/>
          <w:sz w:val="24"/>
          <w:szCs w:val="24"/>
        </w:rPr>
        <w:t>a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 periodinį minėtos įrangos tikrinimą, rūpin</w:t>
      </w:r>
      <w:r w:rsidR="00684F31" w:rsidRPr="0023153E">
        <w:rPr>
          <w:i w:val="0"/>
          <w:iCs w:val="0"/>
          <w:spacing w:val="6"/>
          <w:sz w:val="24"/>
          <w:szCs w:val="24"/>
        </w:rPr>
        <w:t>asi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 tinklu perduodamos informacijos saugumu</w:t>
      </w:r>
      <w:r w:rsidR="00684F31" w:rsidRPr="0023153E">
        <w:rPr>
          <w:i w:val="0"/>
          <w:iCs w:val="0"/>
          <w:spacing w:val="6"/>
          <w:sz w:val="24"/>
          <w:szCs w:val="24"/>
        </w:rPr>
        <w:t>;</w:t>
      </w:r>
    </w:p>
    <w:p w14:paraId="5A60BEAF" w14:textId="4D42F732" w:rsidR="00CC3FF9" w:rsidRPr="0023153E" w:rsidRDefault="00151A48" w:rsidP="00C11909">
      <w:pPr>
        <w:shd w:val="clear" w:color="auto" w:fill="FFFFFF"/>
        <w:tabs>
          <w:tab w:val="left" w:pos="851"/>
          <w:tab w:val="left" w:pos="1134"/>
          <w:tab w:val="left" w:pos="1418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ab/>
      </w:r>
      <w:r w:rsidR="0023153E">
        <w:rPr>
          <w:i w:val="0"/>
          <w:iCs w:val="0"/>
          <w:spacing w:val="6"/>
          <w:sz w:val="24"/>
          <w:szCs w:val="24"/>
        </w:rPr>
        <w:t>6.7.</w:t>
      </w:r>
      <w:r>
        <w:rPr>
          <w:i w:val="0"/>
          <w:iCs w:val="0"/>
          <w:spacing w:val="6"/>
          <w:sz w:val="24"/>
          <w:szCs w:val="24"/>
        </w:rPr>
        <w:t xml:space="preserve"> </w:t>
      </w:r>
      <w:r w:rsidR="00684F31" w:rsidRPr="0023153E">
        <w:rPr>
          <w:i w:val="0"/>
          <w:iCs w:val="0"/>
          <w:spacing w:val="6"/>
          <w:sz w:val="24"/>
          <w:szCs w:val="24"/>
        </w:rPr>
        <w:t>s</w:t>
      </w:r>
      <w:r w:rsidR="00CC3FF9" w:rsidRPr="0023153E">
        <w:rPr>
          <w:i w:val="0"/>
          <w:iCs w:val="0"/>
          <w:spacing w:val="6"/>
          <w:sz w:val="24"/>
          <w:szCs w:val="24"/>
        </w:rPr>
        <w:t>upažindin</w:t>
      </w:r>
      <w:r w:rsidR="00684F31" w:rsidRPr="0023153E">
        <w:rPr>
          <w:i w:val="0"/>
          <w:iCs w:val="0"/>
          <w:spacing w:val="6"/>
          <w:sz w:val="24"/>
          <w:szCs w:val="24"/>
        </w:rPr>
        <w:t>a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 </w:t>
      </w:r>
      <w:r w:rsidR="00AF4D82" w:rsidRPr="0023153E">
        <w:rPr>
          <w:i w:val="0"/>
          <w:iCs w:val="0"/>
          <w:spacing w:val="6"/>
          <w:sz w:val="24"/>
          <w:szCs w:val="24"/>
        </w:rPr>
        <w:t>t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eismo </w:t>
      </w:r>
      <w:r w:rsidR="003205B2" w:rsidRPr="0023153E">
        <w:rPr>
          <w:i w:val="0"/>
          <w:iCs w:val="0"/>
          <w:spacing w:val="6"/>
          <w:sz w:val="24"/>
          <w:szCs w:val="24"/>
        </w:rPr>
        <w:t xml:space="preserve">rūmų </w:t>
      </w:r>
      <w:r w:rsidR="00CC3FF9" w:rsidRPr="0023153E">
        <w:rPr>
          <w:i w:val="0"/>
          <w:iCs w:val="0"/>
          <w:spacing w:val="6"/>
          <w:sz w:val="24"/>
          <w:szCs w:val="24"/>
        </w:rPr>
        <w:t>darbuotojus su naujovėmis, pakeitimais naudojamoje programinėje įrangoje, naujomis kompiuterinėmis programomis</w:t>
      </w:r>
      <w:r w:rsidR="00684F31" w:rsidRPr="0023153E">
        <w:rPr>
          <w:i w:val="0"/>
          <w:iCs w:val="0"/>
          <w:spacing w:val="6"/>
          <w:sz w:val="24"/>
          <w:szCs w:val="24"/>
        </w:rPr>
        <w:t>;</w:t>
      </w:r>
    </w:p>
    <w:p w14:paraId="15A4F3E9" w14:textId="152B511C" w:rsidR="00206A2C" w:rsidRPr="00151A48" w:rsidRDefault="00151A48" w:rsidP="00C11909">
      <w:pPr>
        <w:shd w:val="clear" w:color="auto" w:fill="FFFFFF"/>
        <w:tabs>
          <w:tab w:val="left" w:pos="851"/>
          <w:tab w:val="left" w:pos="1134"/>
          <w:tab w:val="left" w:pos="1418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>
        <w:rPr>
          <w:spacing w:val="6"/>
          <w:sz w:val="24"/>
          <w:szCs w:val="24"/>
        </w:rPr>
        <w:tab/>
      </w:r>
      <w:r w:rsidR="0023153E" w:rsidRPr="00151A48">
        <w:rPr>
          <w:i w:val="0"/>
          <w:iCs w:val="0"/>
          <w:spacing w:val="6"/>
          <w:sz w:val="24"/>
          <w:szCs w:val="24"/>
        </w:rPr>
        <w:t>6.8.</w:t>
      </w:r>
      <w:r>
        <w:rPr>
          <w:i w:val="0"/>
          <w:iCs w:val="0"/>
          <w:spacing w:val="6"/>
          <w:sz w:val="24"/>
          <w:szCs w:val="24"/>
        </w:rPr>
        <w:t xml:space="preserve"> </w:t>
      </w:r>
      <w:r w:rsidR="0023153E" w:rsidRPr="00151A48">
        <w:rPr>
          <w:i w:val="0"/>
          <w:iCs w:val="0"/>
          <w:spacing w:val="6"/>
          <w:sz w:val="24"/>
          <w:szCs w:val="24"/>
        </w:rPr>
        <w:t>pr</w:t>
      </w:r>
      <w:r w:rsidR="00206A2C" w:rsidRPr="00151A48">
        <w:rPr>
          <w:i w:val="0"/>
          <w:iCs w:val="0"/>
          <w:spacing w:val="6"/>
          <w:sz w:val="24"/>
          <w:szCs w:val="24"/>
        </w:rPr>
        <w:t>ižiūri ir administruoja teismo kompiuterinį tinklą, užtikrina ir yra atsakingas už teismo kompiuterių, programų , vaizdo ir garso aparatūros, biuro įrangos, mobiliųjų įrenginių, teismo telefonijos sistemos tinkamą ir nepertraukiamą darbą</w:t>
      </w:r>
      <w:r w:rsidR="00EC391C">
        <w:rPr>
          <w:i w:val="0"/>
          <w:iCs w:val="0"/>
          <w:spacing w:val="6"/>
          <w:sz w:val="24"/>
          <w:szCs w:val="24"/>
        </w:rPr>
        <w:t>;</w:t>
      </w:r>
    </w:p>
    <w:p w14:paraId="4C801478" w14:textId="35954C1A" w:rsidR="00CC3FF9" w:rsidRPr="0023153E" w:rsidRDefault="00151A48" w:rsidP="00C11909">
      <w:pPr>
        <w:shd w:val="clear" w:color="auto" w:fill="FFFFFF"/>
        <w:tabs>
          <w:tab w:val="left" w:pos="851"/>
          <w:tab w:val="left" w:pos="1134"/>
          <w:tab w:val="left" w:pos="1418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ab/>
      </w:r>
      <w:r w:rsidR="0023153E">
        <w:rPr>
          <w:i w:val="0"/>
          <w:iCs w:val="0"/>
          <w:spacing w:val="6"/>
          <w:sz w:val="24"/>
          <w:szCs w:val="24"/>
        </w:rPr>
        <w:t>6.9.</w:t>
      </w:r>
      <w:r w:rsidR="00C11909">
        <w:rPr>
          <w:i w:val="0"/>
          <w:iCs w:val="0"/>
          <w:spacing w:val="6"/>
          <w:sz w:val="24"/>
          <w:szCs w:val="24"/>
        </w:rPr>
        <w:t xml:space="preserve"> </w:t>
      </w:r>
      <w:r w:rsidR="00684F31" w:rsidRPr="0023153E">
        <w:rPr>
          <w:i w:val="0"/>
          <w:iCs w:val="0"/>
          <w:spacing w:val="6"/>
          <w:sz w:val="24"/>
          <w:szCs w:val="24"/>
        </w:rPr>
        <w:t>s</w:t>
      </w:r>
      <w:r w:rsidR="00CC3FF9" w:rsidRPr="0023153E">
        <w:rPr>
          <w:i w:val="0"/>
          <w:iCs w:val="0"/>
          <w:spacing w:val="6"/>
          <w:sz w:val="24"/>
          <w:szCs w:val="24"/>
        </w:rPr>
        <w:t>ukur</w:t>
      </w:r>
      <w:r w:rsidR="00684F31" w:rsidRPr="0023153E">
        <w:rPr>
          <w:i w:val="0"/>
          <w:iCs w:val="0"/>
          <w:spacing w:val="6"/>
          <w:sz w:val="24"/>
          <w:szCs w:val="24"/>
        </w:rPr>
        <w:t>ia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 </w:t>
      </w:r>
      <w:r w:rsidR="00AF4D82" w:rsidRPr="0023153E">
        <w:rPr>
          <w:i w:val="0"/>
          <w:iCs w:val="0"/>
          <w:spacing w:val="6"/>
          <w:sz w:val="24"/>
          <w:szCs w:val="24"/>
        </w:rPr>
        <w:t>t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eismo </w:t>
      </w:r>
      <w:r w:rsidR="003205B2" w:rsidRPr="0023153E">
        <w:rPr>
          <w:i w:val="0"/>
          <w:iCs w:val="0"/>
          <w:spacing w:val="6"/>
          <w:sz w:val="24"/>
          <w:szCs w:val="24"/>
        </w:rPr>
        <w:t xml:space="preserve">rūmų </w:t>
      </w:r>
      <w:r w:rsidR="00CC3FF9" w:rsidRPr="0023153E">
        <w:rPr>
          <w:i w:val="0"/>
          <w:iCs w:val="0"/>
          <w:spacing w:val="6"/>
          <w:sz w:val="24"/>
          <w:szCs w:val="24"/>
        </w:rPr>
        <w:t>darbuotojams LITEKO paskyrą, supažindin</w:t>
      </w:r>
      <w:r w:rsidR="00684F31" w:rsidRPr="0023153E">
        <w:rPr>
          <w:i w:val="0"/>
          <w:iCs w:val="0"/>
          <w:spacing w:val="6"/>
          <w:sz w:val="24"/>
          <w:szCs w:val="24"/>
        </w:rPr>
        <w:t>a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 juos su LITEKO nuostatais, tvarka, vartotojo vadovu, </w:t>
      </w:r>
      <w:r w:rsidR="00E9500F" w:rsidRPr="0023153E">
        <w:rPr>
          <w:i w:val="0"/>
          <w:iCs w:val="0"/>
          <w:spacing w:val="6"/>
          <w:sz w:val="24"/>
          <w:szCs w:val="24"/>
        </w:rPr>
        <w:t xml:space="preserve">saugos politika, </w:t>
      </w:r>
      <w:r w:rsidR="00CC3FF9" w:rsidRPr="0023153E">
        <w:rPr>
          <w:i w:val="0"/>
          <w:iCs w:val="0"/>
          <w:spacing w:val="6"/>
          <w:sz w:val="24"/>
          <w:szCs w:val="24"/>
        </w:rPr>
        <w:t>o atleidžiant iš darbo panaikin</w:t>
      </w:r>
      <w:r w:rsidR="00397C4C" w:rsidRPr="0023153E">
        <w:rPr>
          <w:i w:val="0"/>
          <w:iCs w:val="0"/>
          <w:spacing w:val="6"/>
          <w:sz w:val="24"/>
          <w:szCs w:val="24"/>
        </w:rPr>
        <w:t>a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 LITEKO paskyrą</w:t>
      </w:r>
      <w:r w:rsidR="00684F31" w:rsidRPr="0023153E">
        <w:rPr>
          <w:i w:val="0"/>
          <w:iCs w:val="0"/>
          <w:spacing w:val="6"/>
          <w:sz w:val="24"/>
          <w:szCs w:val="24"/>
        </w:rPr>
        <w:t>;</w:t>
      </w:r>
    </w:p>
    <w:p w14:paraId="131A7652" w14:textId="13C108BA" w:rsidR="00CC3FF9" w:rsidRPr="0023153E" w:rsidRDefault="00151A48" w:rsidP="00C11909">
      <w:pPr>
        <w:shd w:val="clear" w:color="auto" w:fill="FFFFFF"/>
        <w:tabs>
          <w:tab w:val="left" w:pos="851"/>
          <w:tab w:val="left" w:pos="1134"/>
          <w:tab w:val="left" w:pos="1418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ab/>
      </w:r>
      <w:r w:rsidR="0023153E">
        <w:rPr>
          <w:i w:val="0"/>
          <w:iCs w:val="0"/>
          <w:spacing w:val="6"/>
          <w:sz w:val="24"/>
          <w:szCs w:val="24"/>
        </w:rPr>
        <w:t>6.10.</w:t>
      </w:r>
      <w:r>
        <w:rPr>
          <w:i w:val="0"/>
          <w:iCs w:val="0"/>
          <w:spacing w:val="6"/>
          <w:sz w:val="24"/>
          <w:szCs w:val="24"/>
        </w:rPr>
        <w:t xml:space="preserve"> </w:t>
      </w:r>
      <w:r w:rsidRPr="00151A48">
        <w:rPr>
          <w:i w:val="0"/>
          <w:iCs w:val="0"/>
          <w:spacing w:val="6"/>
          <w:sz w:val="24"/>
          <w:szCs w:val="24"/>
        </w:rPr>
        <w:t>kompetencijos ribose administruoja Lietuvos teismų informacin</w:t>
      </w:r>
      <w:r>
        <w:rPr>
          <w:i w:val="0"/>
          <w:iCs w:val="0"/>
          <w:spacing w:val="6"/>
          <w:sz w:val="24"/>
          <w:szCs w:val="24"/>
        </w:rPr>
        <w:t>es</w:t>
      </w:r>
      <w:r w:rsidRPr="00151A48">
        <w:rPr>
          <w:i w:val="0"/>
          <w:iCs w:val="0"/>
          <w:spacing w:val="6"/>
          <w:sz w:val="24"/>
          <w:szCs w:val="24"/>
        </w:rPr>
        <w:t xml:space="preserve"> sistem</w:t>
      </w:r>
      <w:r>
        <w:rPr>
          <w:i w:val="0"/>
          <w:iCs w:val="0"/>
          <w:spacing w:val="6"/>
          <w:sz w:val="24"/>
          <w:szCs w:val="24"/>
        </w:rPr>
        <w:t>as,</w:t>
      </w:r>
      <w:r w:rsidRPr="00151A48">
        <w:rPr>
          <w:i w:val="0"/>
          <w:iCs w:val="0"/>
          <w:spacing w:val="6"/>
          <w:sz w:val="24"/>
          <w:szCs w:val="24"/>
        </w:rPr>
        <w:t xml:space="preserve"> konsultuoja teismo </w:t>
      </w:r>
      <w:r>
        <w:rPr>
          <w:i w:val="0"/>
          <w:iCs w:val="0"/>
          <w:spacing w:val="6"/>
          <w:sz w:val="24"/>
          <w:szCs w:val="24"/>
        </w:rPr>
        <w:t>darbuotojus</w:t>
      </w:r>
      <w:r w:rsidRPr="00151A48">
        <w:rPr>
          <w:i w:val="0"/>
          <w:iCs w:val="0"/>
          <w:spacing w:val="6"/>
          <w:sz w:val="24"/>
          <w:szCs w:val="24"/>
        </w:rPr>
        <w:t xml:space="preserve"> dėl darbo su LITEKO</w:t>
      </w:r>
      <w:r>
        <w:rPr>
          <w:i w:val="0"/>
          <w:iCs w:val="0"/>
          <w:spacing w:val="6"/>
          <w:sz w:val="24"/>
          <w:szCs w:val="24"/>
        </w:rPr>
        <w:t>, LITEKO II DVS</w:t>
      </w:r>
      <w:r w:rsidRPr="00151A48">
        <w:rPr>
          <w:i w:val="0"/>
          <w:iCs w:val="0"/>
          <w:spacing w:val="6"/>
          <w:sz w:val="24"/>
          <w:szCs w:val="24"/>
        </w:rPr>
        <w:t>, sprendžia įvairias problemas esant</w:t>
      </w:r>
      <w:r>
        <w:rPr>
          <w:i w:val="0"/>
          <w:iCs w:val="0"/>
          <w:spacing w:val="6"/>
          <w:sz w:val="24"/>
          <w:szCs w:val="24"/>
        </w:rPr>
        <w:t xml:space="preserve"> </w:t>
      </w:r>
      <w:r w:rsidRPr="00151A48">
        <w:rPr>
          <w:i w:val="0"/>
          <w:iCs w:val="0"/>
          <w:spacing w:val="6"/>
          <w:sz w:val="24"/>
          <w:szCs w:val="24"/>
        </w:rPr>
        <w:t>sistemos sutrikimams</w:t>
      </w:r>
      <w:r>
        <w:rPr>
          <w:i w:val="0"/>
          <w:iCs w:val="0"/>
          <w:spacing w:val="6"/>
          <w:sz w:val="24"/>
          <w:szCs w:val="24"/>
        </w:rPr>
        <w:t xml:space="preserve">, </w:t>
      </w:r>
      <w:r w:rsidR="00684F31" w:rsidRPr="0023153E">
        <w:rPr>
          <w:i w:val="0"/>
          <w:iCs w:val="0"/>
          <w:spacing w:val="6"/>
          <w:sz w:val="24"/>
          <w:szCs w:val="24"/>
        </w:rPr>
        <w:t>t</w:t>
      </w:r>
      <w:r w:rsidR="00CC3FF9" w:rsidRPr="0023153E">
        <w:rPr>
          <w:i w:val="0"/>
          <w:iCs w:val="0"/>
          <w:spacing w:val="6"/>
          <w:sz w:val="24"/>
          <w:szCs w:val="24"/>
        </w:rPr>
        <w:t>eik</w:t>
      </w:r>
      <w:r w:rsidR="00684F31" w:rsidRPr="0023153E">
        <w:rPr>
          <w:i w:val="0"/>
          <w:iCs w:val="0"/>
          <w:spacing w:val="6"/>
          <w:sz w:val="24"/>
          <w:szCs w:val="24"/>
        </w:rPr>
        <w:t>ia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 konsultacijas informacijos registravimo </w:t>
      </w:r>
      <w:r>
        <w:rPr>
          <w:i w:val="0"/>
          <w:iCs w:val="0"/>
          <w:spacing w:val="6"/>
          <w:sz w:val="24"/>
          <w:szCs w:val="24"/>
        </w:rPr>
        <w:t>įvairiose sistemose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 klausimais, kompiuterinės įrangos naudojimo ir priežiūros klausimais, apmok</w:t>
      </w:r>
      <w:r w:rsidR="00684F31" w:rsidRPr="0023153E">
        <w:rPr>
          <w:i w:val="0"/>
          <w:iCs w:val="0"/>
          <w:spacing w:val="6"/>
          <w:sz w:val="24"/>
          <w:szCs w:val="24"/>
        </w:rPr>
        <w:t xml:space="preserve">o </w:t>
      </w:r>
      <w:r w:rsidR="00CC3FF9" w:rsidRPr="0023153E">
        <w:rPr>
          <w:i w:val="0"/>
          <w:iCs w:val="0"/>
          <w:spacing w:val="6"/>
          <w:sz w:val="24"/>
          <w:szCs w:val="24"/>
        </w:rPr>
        <w:t>dirbti su garso įrašymo ir kita įranga</w:t>
      </w:r>
      <w:r w:rsidR="00684F31" w:rsidRPr="0023153E">
        <w:rPr>
          <w:i w:val="0"/>
          <w:iCs w:val="0"/>
          <w:spacing w:val="6"/>
          <w:sz w:val="24"/>
          <w:szCs w:val="24"/>
        </w:rPr>
        <w:t>;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 </w:t>
      </w:r>
    </w:p>
    <w:p w14:paraId="23EFD939" w14:textId="436D3606" w:rsidR="00151A48" w:rsidRPr="00E46FD1" w:rsidRDefault="00151A48" w:rsidP="00C11909">
      <w:pPr>
        <w:shd w:val="clear" w:color="auto" w:fill="FFFFFF"/>
        <w:tabs>
          <w:tab w:val="left" w:pos="851"/>
          <w:tab w:val="left" w:pos="1134"/>
          <w:tab w:val="left" w:pos="1560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ab/>
      </w:r>
      <w:r w:rsidR="0023153E">
        <w:rPr>
          <w:i w:val="0"/>
          <w:iCs w:val="0"/>
          <w:spacing w:val="6"/>
          <w:sz w:val="24"/>
          <w:szCs w:val="24"/>
        </w:rPr>
        <w:t>6.11.</w:t>
      </w:r>
      <w:r>
        <w:rPr>
          <w:i w:val="0"/>
          <w:iCs w:val="0"/>
          <w:spacing w:val="6"/>
          <w:sz w:val="24"/>
          <w:szCs w:val="24"/>
        </w:rPr>
        <w:t xml:space="preserve"> </w:t>
      </w:r>
      <w:r w:rsidR="00CC3FF9" w:rsidRPr="00E46FD1">
        <w:rPr>
          <w:i w:val="0"/>
          <w:iCs w:val="0"/>
          <w:spacing w:val="6"/>
          <w:sz w:val="24"/>
          <w:szCs w:val="24"/>
        </w:rPr>
        <w:t>administruo</w:t>
      </w:r>
      <w:r w:rsidR="004771E5" w:rsidRPr="00E46FD1">
        <w:rPr>
          <w:i w:val="0"/>
          <w:iCs w:val="0"/>
          <w:spacing w:val="6"/>
          <w:sz w:val="24"/>
          <w:szCs w:val="24"/>
        </w:rPr>
        <w:t>ja</w:t>
      </w:r>
      <w:r w:rsidR="00CC3FF9" w:rsidRPr="00E46FD1">
        <w:rPr>
          <w:i w:val="0"/>
          <w:iCs w:val="0"/>
          <w:spacing w:val="6"/>
          <w:sz w:val="24"/>
          <w:szCs w:val="24"/>
        </w:rPr>
        <w:t xml:space="preserve"> vidinį </w:t>
      </w:r>
      <w:r w:rsidR="00AF4D82" w:rsidRPr="00E46FD1">
        <w:rPr>
          <w:i w:val="0"/>
          <w:iCs w:val="0"/>
          <w:spacing w:val="6"/>
          <w:sz w:val="24"/>
          <w:szCs w:val="24"/>
        </w:rPr>
        <w:t>t</w:t>
      </w:r>
      <w:r w:rsidR="00CC3FF9" w:rsidRPr="00E46FD1">
        <w:rPr>
          <w:i w:val="0"/>
          <w:iCs w:val="0"/>
          <w:spacing w:val="6"/>
          <w:sz w:val="24"/>
          <w:szCs w:val="24"/>
        </w:rPr>
        <w:t>eismo tinklapį, talpin</w:t>
      </w:r>
      <w:r w:rsidR="004771E5" w:rsidRPr="00E46FD1">
        <w:rPr>
          <w:i w:val="0"/>
          <w:iCs w:val="0"/>
          <w:spacing w:val="6"/>
          <w:sz w:val="24"/>
          <w:szCs w:val="24"/>
        </w:rPr>
        <w:t>a</w:t>
      </w:r>
      <w:r w:rsidR="00CC3FF9" w:rsidRPr="00E46FD1">
        <w:rPr>
          <w:i w:val="0"/>
          <w:iCs w:val="0"/>
          <w:spacing w:val="6"/>
          <w:sz w:val="24"/>
          <w:szCs w:val="24"/>
        </w:rPr>
        <w:t xml:space="preserve"> informaciją į </w:t>
      </w:r>
      <w:r w:rsidR="00082A2C" w:rsidRPr="00E46FD1">
        <w:rPr>
          <w:i w:val="0"/>
          <w:iCs w:val="0"/>
          <w:spacing w:val="6"/>
          <w:sz w:val="24"/>
          <w:szCs w:val="24"/>
        </w:rPr>
        <w:t xml:space="preserve">Klaipėdos apylinkės teismo interneto tinklapį </w:t>
      </w:r>
      <w:r w:rsidR="00173754">
        <w:rPr>
          <w:i w:val="0"/>
          <w:iCs w:val="0"/>
          <w:spacing w:val="6"/>
          <w:sz w:val="24"/>
          <w:szCs w:val="24"/>
        </w:rPr>
        <w:t>ir intranetą;</w:t>
      </w:r>
    </w:p>
    <w:p w14:paraId="5699A6EF" w14:textId="68F7A473" w:rsidR="00151A48" w:rsidRPr="0023153E" w:rsidRDefault="00151A48" w:rsidP="00C11909">
      <w:pPr>
        <w:shd w:val="clear" w:color="auto" w:fill="FFFFFF"/>
        <w:tabs>
          <w:tab w:val="left" w:pos="851"/>
          <w:tab w:val="left" w:pos="1134"/>
          <w:tab w:val="left" w:pos="1418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ab/>
      </w:r>
      <w:r w:rsidR="0023153E">
        <w:rPr>
          <w:i w:val="0"/>
          <w:iCs w:val="0"/>
          <w:spacing w:val="6"/>
          <w:sz w:val="24"/>
          <w:szCs w:val="24"/>
        </w:rPr>
        <w:t>6.12.</w:t>
      </w:r>
      <w:r>
        <w:rPr>
          <w:i w:val="0"/>
          <w:iCs w:val="0"/>
          <w:spacing w:val="6"/>
          <w:sz w:val="24"/>
          <w:szCs w:val="24"/>
        </w:rPr>
        <w:t xml:space="preserve"> </w:t>
      </w:r>
      <w:r w:rsidR="004771E5" w:rsidRPr="0023153E">
        <w:rPr>
          <w:i w:val="0"/>
          <w:iCs w:val="0"/>
          <w:spacing w:val="6"/>
          <w:sz w:val="24"/>
          <w:szCs w:val="24"/>
        </w:rPr>
        <w:t>p</w:t>
      </w:r>
      <w:r w:rsidR="00CC3FF9" w:rsidRPr="0023153E">
        <w:rPr>
          <w:i w:val="0"/>
          <w:iCs w:val="0"/>
          <w:spacing w:val="6"/>
          <w:sz w:val="24"/>
          <w:szCs w:val="24"/>
        </w:rPr>
        <w:t>agal kompetenciją teik</w:t>
      </w:r>
      <w:r w:rsidR="004771E5" w:rsidRPr="0023153E">
        <w:rPr>
          <w:i w:val="0"/>
          <w:iCs w:val="0"/>
          <w:spacing w:val="6"/>
          <w:sz w:val="24"/>
          <w:szCs w:val="24"/>
        </w:rPr>
        <w:t>ia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 </w:t>
      </w:r>
      <w:r w:rsidR="003205B2" w:rsidRPr="0023153E">
        <w:rPr>
          <w:i w:val="0"/>
          <w:iCs w:val="0"/>
          <w:spacing w:val="6"/>
          <w:sz w:val="24"/>
          <w:szCs w:val="24"/>
        </w:rPr>
        <w:t>i</w:t>
      </w:r>
      <w:r w:rsidR="00B67426" w:rsidRPr="0023153E">
        <w:rPr>
          <w:i w:val="0"/>
          <w:iCs w:val="0"/>
          <w:spacing w:val="6"/>
          <w:sz w:val="24"/>
          <w:szCs w:val="24"/>
        </w:rPr>
        <w:t>nformacinių technologijų skyriaus vedėjui</w:t>
      </w:r>
      <w:r w:rsidR="00504362" w:rsidRPr="0023153E">
        <w:rPr>
          <w:i w:val="0"/>
          <w:iCs w:val="0"/>
          <w:spacing w:val="6"/>
          <w:sz w:val="24"/>
          <w:szCs w:val="24"/>
        </w:rPr>
        <w:t xml:space="preserve"> </w:t>
      </w:r>
      <w:r w:rsidR="00CC3FF9" w:rsidRPr="0023153E">
        <w:rPr>
          <w:i w:val="0"/>
          <w:iCs w:val="0"/>
          <w:spacing w:val="6"/>
          <w:sz w:val="24"/>
          <w:szCs w:val="24"/>
        </w:rPr>
        <w:t xml:space="preserve">pasiūlymus ir pastabas dėl informacinių technologijų naujovių įgyvendinimo </w:t>
      </w:r>
      <w:r w:rsidR="00AF4D82" w:rsidRPr="0023153E">
        <w:rPr>
          <w:i w:val="0"/>
          <w:iCs w:val="0"/>
          <w:spacing w:val="6"/>
          <w:sz w:val="24"/>
          <w:szCs w:val="24"/>
        </w:rPr>
        <w:t>t</w:t>
      </w:r>
      <w:r w:rsidR="00CC3FF9" w:rsidRPr="0023153E">
        <w:rPr>
          <w:i w:val="0"/>
          <w:iCs w:val="0"/>
          <w:spacing w:val="6"/>
          <w:sz w:val="24"/>
          <w:szCs w:val="24"/>
        </w:rPr>
        <w:t>eisme, dėl efektyvesnio lėšų, skirtų informacinei sistemai, panaudojimo</w:t>
      </w:r>
      <w:r w:rsidR="004771E5" w:rsidRPr="0023153E">
        <w:rPr>
          <w:i w:val="0"/>
          <w:iCs w:val="0"/>
          <w:spacing w:val="6"/>
          <w:sz w:val="24"/>
          <w:szCs w:val="24"/>
        </w:rPr>
        <w:t>;</w:t>
      </w:r>
    </w:p>
    <w:p w14:paraId="6B85CE11" w14:textId="0B6B2DC2" w:rsidR="00CC3FF9" w:rsidRPr="00261AF1" w:rsidRDefault="00151A48" w:rsidP="00C11909">
      <w:pPr>
        <w:shd w:val="clear" w:color="auto" w:fill="FFFFFF"/>
        <w:tabs>
          <w:tab w:val="left" w:pos="851"/>
          <w:tab w:val="left" w:pos="1134"/>
          <w:tab w:val="left" w:pos="1560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ab/>
      </w:r>
      <w:r w:rsidR="0023153E">
        <w:rPr>
          <w:i w:val="0"/>
          <w:iCs w:val="0"/>
          <w:spacing w:val="6"/>
          <w:sz w:val="24"/>
          <w:szCs w:val="24"/>
        </w:rPr>
        <w:t>6.1</w:t>
      </w:r>
      <w:r w:rsidR="001B621F">
        <w:rPr>
          <w:i w:val="0"/>
          <w:iCs w:val="0"/>
          <w:spacing w:val="6"/>
          <w:sz w:val="24"/>
          <w:szCs w:val="24"/>
        </w:rPr>
        <w:t>3</w:t>
      </w:r>
      <w:r>
        <w:rPr>
          <w:i w:val="0"/>
          <w:iCs w:val="0"/>
          <w:spacing w:val="6"/>
          <w:sz w:val="24"/>
          <w:szCs w:val="24"/>
        </w:rPr>
        <w:t xml:space="preserve">. </w:t>
      </w:r>
      <w:r w:rsidR="004771E5" w:rsidRPr="00261AF1">
        <w:rPr>
          <w:i w:val="0"/>
          <w:iCs w:val="0"/>
          <w:spacing w:val="6"/>
          <w:sz w:val="24"/>
          <w:szCs w:val="24"/>
        </w:rPr>
        <w:t>p</w:t>
      </w:r>
      <w:r w:rsidR="00CC3FF9" w:rsidRPr="00261AF1">
        <w:rPr>
          <w:i w:val="0"/>
          <w:iCs w:val="0"/>
          <w:spacing w:val="6"/>
          <w:sz w:val="24"/>
          <w:szCs w:val="24"/>
        </w:rPr>
        <w:t>avaduo</w:t>
      </w:r>
      <w:r w:rsidR="004771E5" w:rsidRPr="00261AF1">
        <w:rPr>
          <w:i w:val="0"/>
          <w:iCs w:val="0"/>
          <w:spacing w:val="6"/>
          <w:sz w:val="24"/>
          <w:szCs w:val="24"/>
        </w:rPr>
        <w:t>ja</w:t>
      </w:r>
      <w:r w:rsidR="00CC3FF9" w:rsidRPr="00261AF1">
        <w:rPr>
          <w:i w:val="0"/>
          <w:iCs w:val="0"/>
          <w:spacing w:val="6"/>
          <w:sz w:val="24"/>
          <w:szCs w:val="24"/>
        </w:rPr>
        <w:t xml:space="preserve"> </w:t>
      </w:r>
      <w:r w:rsidR="003205B2">
        <w:rPr>
          <w:i w:val="0"/>
          <w:iCs w:val="0"/>
          <w:spacing w:val="6"/>
          <w:sz w:val="24"/>
          <w:szCs w:val="24"/>
        </w:rPr>
        <w:t>i</w:t>
      </w:r>
      <w:r w:rsidR="00B67426">
        <w:rPr>
          <w:i w:val="0"/>
          <w:iCs w:val="0"/>
          <w:spacing w:val="6"/>
          <w:sz w:val="24"/>
          <w:szCs w:val="24"/>
        </w:rPr>
        <w:t xml:space="preserve">nformacinių technologijų skyriaus </w:t>
      </w:r>
      <w:r w:rsidR="00206A2C">
        <w:rPr>
          <w:i w:val="0"/>
          <w:iCs w:val="0"/>
          <w:spacing w:val="6"/>
          <w:sz w:val="24"/>
          <w:szCs w:val="24"/>
        </w:rPr>
        <w:t>darbuotojus</w:t>
      </w:r>
      <w:r w:rsidR="00173754">
        <w:rPr>
          <w:i w:val="0"/>
          <w:iCs w:val="0"/>
          <w:spacing w:val="6"/>
          <w:sz w:val="24"/>
          <w:szCs w:val="24"/>
        </w:rPr>
        <w:t xml:space="preserve"> </w:t>
      </w:r>
      <w:r w:rsidR="00B67426" w:rsidRPr="00261AF1">
        <w:rPr>
          <w:i w:val="0"/>
          <w:iCs w:val="0"/>
          <w:spacing w:val="6"/>
          <w:sz w:val="24"/>
          <w:szCs w:val="24"/>
        </w:rPr>
        <w:t xml:space="preserve"> </w:t>
      </w:r>
      <w:r w:rsidR="00CC3FF9" w:rsidRPr="00261AF1">
        <w:rPr>
          <w:i w:val="0"/>
          <w:iCs w:val="0"/>
          <w:spacing w:val="6"/>
          <w:sz w:val="24"/>
          <w:szCs w:val="24"/>
        </w:rPr>
        <w:t>j</w:t>
      </w:r>
      <w:r w:rsidR="00206A2C">
        <w:rPr>
          <w:i w:val="0"/>
          <w:iCs w:val="0"/>
          <w:spacing w:val="6"/>
          <w:sz w:val="24"/>
          <w:szCs w:val="24"/>
        </w:rPr>
        <w:t>ų</w:t>
      </w:r>
      <w:r w:rsidR="00CC3FF9" w:rsidRPr="00261AF1">
        <w:rPr>
          <w:i w:val="0"/>
          <w:iCs w:val="0"/>
          <w:spacing w:val="6"/>
          <w:sz w:val="24"/>
          <w:szCs w:val="24"/>
        </w:rPr>
        <w:t xml:space="preserve"> atostogų, nedarbingumo ar kitais nebuvimo darbe atvejais</w:t>
      </w:r>
      <w:r w:rsidR="004771E5" w:rsidRPr="00261AF1">
        <w:rPr>
          <w:i w:val="0"/>
          <w:iCs w:val="0"/>
          <w:spacing w:val="6"/>
          <w:sz w:val="24"/>
          <w:szCs w:val="24"/>
        </w:rPr>
        <w:t>;</w:t>
      </w:r>
    </w:p>
    <w:p w14:paraId="2465DA45" w14:textId="56435097" w:rsidR="003205B2" w:rsidRPr="00450075" w:rsidRDefault="00151A48" w:rsidP="00C11909">
      <w:pPr>
        <w:shd w:val="clear" w:color="auto" w:fill="FFFFFF"/>
        <w:tabs>
          <w:tab w:val="left" w:pos="851"/>
          <w:tab w:val="left" w:pos="1134"/>
          <w:tab w:val="left" w:pos="1560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ab/>
        <w:t>6.1</w:t>
      </w:r>
      <w:r w:rsidR="001B621F">
        <w:rPr>
          <w:i w:val="0"/>
          <w:iCs w:val="0"/>
          <w:spacing w:val="6"/>
          <w:sz w:val="24"/>
          <w:szCs w:val="24"/>
        </w:rPr>
        <w:t>4</w:t>
      </w:r>
      <w:r>
        <w:rPr>
          <w:i w:val="0"/>
          <w:iCs w:val="0"/>
          <w:spacing w:val="6"/>
          <w:sz w:val="24"/>
          <w:szCs w:val="24"/>
        </w:rPr>
        <w:t xml:space="preserve">. </w:t>
      </w:r>
      <w:r w:rsidR="003205B2" w:rsidRPr="00450075">
        <w:rPr>
          <w:i w:val="0"/>
          <w:iCs w:val="0"/>
          <w:spacing w:val="6"/>
          <w:sz w:val="24"/>
          <w:szCs w:val="24"/>
        </w:rPr>
        <w:t xml:space="preserve">vykdo kitus nenuolatinio pobūdžio </w:t>
      </w:r>
      <w:r w:rsidR="003205B2">
        <w:rPr>
          <w:i w:val="0"/>
          <w:iCs w:val="0"/>
          <w:spacing w:val="6"/>
          <w:sz w:val="24"/>
          <w:szCs w:val="24"/>
        </w:rPr>
        <w:t>informacinių technologijų</w:t>
      </w:r>
      <w:r w:rsidR="003205B2" w:rsidRPr="008D1532">
        <w:rPr>
          <w:i w:val="0"/>
          <w:iCs w:val="0"/>
          <w:spacing w:val="6"/>
          <w:sz w:val="24"/>
          <w:szCs w:val="24"/>
        </w:rPr>
        <w:t xml:space="preserve"> skyriaus vedėjo</w:t>
      </w:r>
      <w:r w:rsidR="003205B2">
        <w:rPr>
          <w:i w:val="0"/>
          <w:iCs w:val="0"/>
          <w:spacing w:val="6"/>
          <w:sz w:val="24"/>
          <w:szCs w:val="24"/>
        </w:rPr>
        <w:t>,</w:t>
      </w:r>
      <w:r w:rsidR="003205B2" w:rsidRPr="00450075">
        <w:rPr>
          <w:i w:val="0"/>
          <w:iCs w:val="0"/>
          <w:spacing w:val="6"/>
          <w:sz w:val="24"/>
          <w:szCs w:val="24"/>
        </w:rPr>
        <w:t xml:space="preserve"> </w:t>
      </w:r>
      <w:r w:rsidR="00206A2C" w:rsidRPr="00450075">
        <w:rPr>
          <w:i w:val="0"/>
          <w:iCs w:val="0"/>
          <w:spacing w:val="6"/>
          <w:sz w:val="24"/>
          <w:szCs w:val="24"/>
        </w:rPr>
        <w:t>teismo pirmininko</w:t>
      </w:r>
      <w:r w:rsidR="00206A2C">
        <w:rPr>
          <w:i w:val="0"/>
          <w:iCs w:val="0"/>
          <w:spacing w:val="6"/>
          <w:sz w:val="24"/>
          <w:szCs w:val="24"/>
        </w:rPr>
        <w:t>,</w:t>
      </w:r>
      <w:r w:rsidR="00206A2C" w:rsidRPr="00450075">
        <w:rPr>
          <w:i w:val="0"/>
          <w:iCs w:val="0"/>
          <w:spacing w:val="6"/>
          <w:sz w:val="24"/>
          <w:szCs w:val="24"/>
        </w:rPr>
        <w:t xml:space="preserve"> </w:t>
      </w:r>
      <w:r w:rsidR="003205B2" w:rsidRPr="00450075">
        <w:rPr>
          <w:i w:val="0"/>
          <w:iCs w:val="0"/>
          <w:spacing w:val="6"/>
          <w:sz w:val="24"/>
          <w:szCs w:val="24"/>
        </w:rPr>
        <w:t>teismo kanclerio</w:t>
      </w:r>
      <w:r w:rsidR="003205B2" w:rsidRPr="008D1532">
        <w:rPr>
          <w:i w:val="0"/>
          <w:iCs w:val="0"/>
          <w:spacing w:val="6"/>
          <w:sz w:val="24"/>
          <w:szCs w:val="24"/>
        </w:rPr>
        <w:t xml:space="preserve"> </w:t>
      </w:r>
      <w:r w:rsidR="003205B2" w:rsidRPr="00450075">
        <w:rPr>
          <w:i w:val="0"/>
          <w:iCs w:val="0"/>
          <w:spacing w:val="6"/>
          <w:sz w:val="24"/>
          <w:szCs w:val="24"/>
        </w:rPr>
        <w:t xml:space="preserve">pavedimus, susijusius su teismo veikla. </w:t>
      </w:r>
    </w:p>
    <w:p w14:paraId="20C5CD94" w14:textId="77777777" w:rsidR="007E505B" w:rsidRPr="00261AF1" w:rsidRDefault="007E505B" w:rsidP="00C11909">
      <w:pPr>
        <w:shd w:val="clear" w:color="auto" w:fill="FFFFFF"/>
        <w:tabs>
          <w:tab w:val="left" w:pos="1134"/>
        </w:tabs>
        <w:ind w:left="851" w:firstLine="993"/>
        <w:jc w:val="both"/>
        <w:rPr>
          <w:i w:val="0"/>
          <w:iCs w:val="0"/>
          <w:spacing w:val="6"/>
          <w:sz w:val="24"/>
          <w:szCs w:val="24"/>
        </w:rPr>
      </w:pPr>
    </w:p>
    <w:p w14:paraId="5F6C658E" w14:textId="77777777" w:rsidR="00EA261E" w:rsidRPr="00261AF1" w:rsidRDefault="00EA261E" w:rsidP="00C11909">
      <w:pPr>
        <w:pStyle w:val="Pagrindinistekstas2"/>
        <w:tabs>
          <w:tab w:val="left" w:pos="1134"/>
        </w:tabs>
        <w:spacing w:after="0" w:line="240" w:lineRule="auto"/>
        <w:ind w:firstLine="993"/>
        <w:jc w:val="center"/>
        <w:rPr>
          <w:b/>
          <w:i w:val="0"/>
          <w:sz w:val="24"/>
          <w:szCs w:val="24"/>
        </w:rPr>
      </w:pPr>
      <w:r w:rsidRPr="00261AF1">
        <w:rPr>
          <w:b/>
          <w:i w:val="0"/>
          <w:sz w:val="24"/>
          <w:szCs w:val="24"/>
        </w:rPr>
        <w:t>IV SKYRIUS</w:t>
      </w:r>
    </w:p>
    <w:p w14:paraId="5C80DAAA" w14:textId="77777777" w:rsidR="00EA261E" w:rsidRPr="00261AF1" w:rsidRDefault="00EA261E" w:rsidP="00C11909">
      <w:pPr>
        <w:pStyle w:val="Pagrindinistekstas2"/>
        <w:tabs>
          <w:tab w:val="left" w:pos="1134"/>
        </w:tabs>
        <w:spacing w:after="0" w:line="240" w:lineRule="auto"/>
        <w:ind w:firstLine="993"/>
        <w:jc w:val="center"/>
        <w:rPr>
          <w:b/>
          <w:i w:val="0"/>
          <w:sz w:val="24"/>
          <w:szCs w:val="24"/>
        </w:rPr>
      </w:pPr>
      <w:r w:rsidRPr="00261AF1">
        <w:rPr>
          <w:b/>
          <w:i w:val="0"/>
          <w:sz w:val="24"/>
          <w:szCs w:val="24"/>
        </w:rPr>
        <w:t>ATSAKOMYBĖ</w:t>
      </w:r>
    </w:p>
    <w:p w14:paraId="5651A30B" w14:textId="77777777" w:rsidR="002D666B" w:rsidRPr="00261AF1" w:rsidRDefault="002D666B" w:rsidP="00C11909">
      <w:pPr>
        <w:pStyle w:val="Pagrindinistekstas2"/>
        <w:tabs>
          <w:tab w:val="left" w:pos="1134"/>
        </w:tabs>
        <w:spacing w:after="0" w:line="240" w:lineRule="auto"/>
        <w:ind w:firstLine="993"/>
        <w:jc w:val="center"/>
        <w:rPr>
          <w:b/>
          <w:i w:val="0"/>
          <w:sz w:val="24"/>
          <w:szCs w:val="24"/>
        </w:rPr>
      </w:pPr>
    </w:p>
    <w:p w14:paraId="14E8BD6F" w14:textId="3B955F68" w:rsidR="002D666B" w:rsidRPr="0077281B" w:rsidRDefault="0077281B" w:rsidP="00C11909">
      <w:pPr>
        <w:shd w:val="clear" w:color="auto" w:fill="FFFFFF"/>
        <w:tabs>
          <w:tab w:val="left" w:pos="1134"/>
          <w:tab w:val="left" w:pos="1418"/>
        </w:tabs>
        <w:ind w:firstLine="993"/>
        <w:jc w:val="both"/>
        <w:rPr>
          <w:i w:val="0"/>
          <w:iCs w:val="0"/>
          <w:spacing w:val="6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ab/>
        <w:t>7.</w:t>
      </w:r>
      <w:r w:rsidR="00C11909">
        <w:rPr>
          <w:i w:val="0"/>
          <w:iCs w:val="0"/>
          <w:spacing w:val="6"/>
          <w:sz w:val="24"/>
          <w:szCs w:val="24"/>
        </w:rPr>
        <w:t xml:space="preserve"> </w:t>
      </w:r>
      <w:r w:rsidR="002D666B" w:rsidRPr="0077281B">
        <w:rPr>
          <w:i w:val="0"/>
          <w:iCs w:val="0"/>
          <w:spacing w:val="6"/>
          <w:sz w:val="24"/>
          <w:szCs w:val="24"/>
        </w:rPr>
        <w:t>Šias pareigas einantis darbuotojas atsako už:</w:t>
      </w:r>
    </w:p>
    <w:p w14:paraId="253DA769" w14:textId="6C79EA13" w:rsidR="001B621F" w:rsidRDefault="001B621F" w:rsidP="00C11909">
      <w:pPr>
        <w:shd w:val="clear" w:color="auto" w:fill="FFFFFF"/>
        <w:tabs>
          <w:tab w:val="left" w:pos="1134"/>
          <w:tab w:val="left" w:pos="1418"/>
        </w:tabs>
        <w:ind w:firstLine="993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pacing w:val="6"/>
          <w:sz w:val="24"/>
          <w:szCs w:val="24"/>
        </w:rPr>
        <w:tab/>
        <w:t>7.1.</w:t>
      </w:r>
      <w:r w:rsidR="00C11909">
        <w:rPr>
          <w:i w:val="0"/>
          <w:iCs w:val="0"/>
          <w:spacing w:val="6"/>
          <w:sz w:val="24"/>
          <w:szCs w:val="24"/>
        </w:rPr>
        <w:t xml:space="preserve"> </w:t>
      </w:r>
      <w:r w:rsidR="00925592" w:rsidRPr="00724838">
        <w:rPr>
          <w:i w:val="0"/>
          <w:iCs w:val="0"/>
          <w:spacing w:val="6"/>
          <w:sz w:val="24"/>
          <w:szCs w:val="24"/>
        </w:rPr>
        <w:t>tarnybinės paslapties saugojimą. Už tarnybinės paslapties atskleidimą traukiamas atsakomybėn Lietuvos Respublikos teisės aktų nustatyta tvarka</w:t>
      </w:r>
      <w:r w:rsidR="00925592" w:rsidRPr="00261AF1">
        <w:rPr>
          <w:i w:val="0"/>
          <w:iCs w:val="0"/>
          <w:sz w:val="24"/>
          <w:szCs w:val="24"/>
        </w:rPr>
        <w:t>;</w:t>
      </w:r>
    </w:p>
    <w:p w14:paraId="4CE31C04" w14:textId="77777777" w:rsidR="001B621F" w:rsidRDefault="001B621F" w:rsidP="00C11909">
      <w:pPr>
        <w:shd w:val="clear" w:color="auto" w:fill="FFFFFF"/>
        <w:tabs>
          <w:tab w:val="left" w:pos="1134"/>
          <w:tab w:val="left" w:pos="1418"/>
        </w:tabs>
        <w:ind w:firstLine="993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  <w:t xml:space="preserve">7.2. </w:t>
      </w:r>
      <w:r w:rsidR="00925592" w:rsidRPr="001B621F">
        <w:rPr>
          <w:i w:val="0"/>
          <w:iCs w:val="0"/>
          <w:spacing w:val="6"/>
          <w:sz w:val="24"/>
          <w:szCs w:val="24"/>
        </w:rPr>
        <w:t>tinkamą darbo laiko naudojimą ir darbo drausmės laikymąsi</w:t>
      </w:r>
      <w:r w:rsidR="00925592" w:rsidRPr="001B621F">
        <w:rPr>
          <w:i w:val="0"/>
          <w:iCs w:val="0"/>
          <w:sz w:val="24"/>
          <w:szCs w:val="24"/>
        </w:rPr>
        <w:t>;</w:t>
      </w:r>
    </w:p>
    <w:p w14:paraId="5F5A032C" w14:textId="77777777" w:rsidR="001B621F" w:rsidRDefault="001B621F" w:rsidP="00C11909">
      <w:pPr>
        <w:shd w:val="clear" w:color="auto" w:fill="FFFFFF"/>
        <w:tabs>
          <w:tab w:val="left" w:pos="1134"/>
          <w:tab w:val="left" w:pos="1418"/>
        </w:tabs>
        <w:ind w:firstLine="993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  <w:t xml:space="preserve">7.3. </w:t>
      </w:r>
      <w:r w:rsidR="00925592" w:rsidRPr="00724838">
        <w:rPr>
          <w:i w:val="0"/>
          <w:iCs w:val="0"/>
          <w:spacing w:val="6"/>
          <w:sz w:val="24"/>
          <w:szCs w:val="24"/>
        </w:rPr>
        <w:t>efektyvų ir taupų darbui skirtų priemonių naudojimą</w:t>
      </w:r>
      <w:r w:rsidR="00925592" w:rsidRPr="00261AF1">
        <w:rPr>
          <w:i w:val="0"/>
          <w:iCs w:val="0"/>
          <w:sz w:val="24"/>
          <w:szCs w:val="24"/>
        </w:rPr>
        <w:t xml:space="preserve">; </w:t>
      </w:r>
    </w:p>
    <w:p w14:paraId="70EBB5E1" w14:textId="1C15DE2E" w:rsidR="00925592" w:rsidRPr="00261AF1" w:rsidRDefault="001B621F" w:rsidP="00C11909">
      <w:pPr>
        <w:shd w:val="clear" w:color="auto" w:fill="FFFFFF"/>
        <w:tabs>
          <w:tab w:val="left" w:pos="1134"/>
          <w:tab w:val="left" w:pos="1418"/>
        </w:tabs>
        <w:ind w:firstLine="993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  <w:t>7.4.</w:t>
      </w:r>
      <w:r w:rsidR="00C11909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 xml:space="preserve"> </w:t>
      </w:r>
      <w:r w:rsidR="00925592" w:rsidRPr="00724838">
        <w:rPr>
          <w:i w:val="0"/>
          <w:iCs w:val="0"/>
          <w:spacing w:val="6"/>
          <w:sz w:val="24"/>
          <w:szCs w:val="24"/>
        </w:rPr>
        <w:t>jam pavestų funkcijų vykdymą Lietuvos Respublikos teisės aktų nustatyta tvarka</w:t>
      </w:r>
      <w:r w:rsidR="00925592" w:rsidRPr="00261AF1">
        <w:rPr>
          <w:i w:val="0"/>
          <w:iCs w:val="0"/>
          <w:sz w:val="24"/>
          <w:szCs w:val="24"/>
        </w:rPr>
        <w:t>.</w:t>
      </w:r>
    </w:p>
    <w:p w14:paraId="1DAD60E4" w14:textId="77777777" w:rsidR="00EB46E2" w:rsidRPr="00261AF1" w:rsidRDefault="00EB46E2" w:rsidP="00C11909">
      <w:pPr>
        <w:tabs>
          <w:tab w:val="left" w:pos="1134"/>
        </w:tabs>
        <w:ind w:firstLine="993"/>
        <w:jc w:val="both"/>
        <w:rPr>
          <w:i w:val="0"/>
          <w:sz w:val="24"/>
          <w:szCs w:val="24"/>
        </w:rPr>
      </w:pPr>
    </w:p>
    <w:p w14:paraId="1F6AD0E3" w14:textId="77777777" w:rsidR="00EB46E2" w:rsidRPr="00261AF1" w:rsidRDefault="00EB46E2" w:rsidP="00C11909">
      <w:pPr>
        <w:pStyle w:val="Pagrindinistekstas2"/>
        <w:tabs>
          <w:tab w:val="left" w:pos="1134"/>
        </w:tabs>
        <w:spacing w:after="0" w:line="240" w:lineRule="auto"/>
        <w:ind w:firstLine="993"/>
        <w:jc w:val="center"/>
        <w:rPr>
          <w:b/>
          <w:i w:val="0"/>
          <w:sz w:val="24"/>
          <w:szCs w:val="24"/>
        </w:rPr>
      </w:pPr>
      <w:r w:rsidRPr="00261AF1">
        <w:rPr>
          <w:b/>
          <w:i w:val="0"/>
          <w:sz w:val="24"/>
          <w:szCs w:val="24"/>
        </w:rPr>
        <w:t>V SKYRIUS</w:t>
      </w:r>
    </w:p>
    <w:p w14:paraId="5FDC67EF" w14:textId="77777777" w:rsidR="00EB46E2" w:rsidRPr="00261AF1" w:rsidRDefault="00EB46E2" w:rsidP="00C11909">
      <w:pPr>
        <w:pStyle w:val="Pagrindinistekstas2"/>
        <w:tabs>
          <w:tab w:val="left" w:pos="1134"/>
        </w:tabs>
        <w:spacing w:after="0" w:line="240" w:lineRule="auto"/>
        <w:ind w:firstLine="993"/>
        <w:jc w:val="center"/>
        <w:rPr>
          <w:b/>
          <w:i w:val="0"/>
          <w:sz w:val="24"/>
          <w:szCs w:val="24"/>
        </w:rPr>
      </w:pPr>
      <w:r w:rsidRPr="00261AF1">
        <w:rPr>
          <w:b/>
          <w:i w:val="0"/>
          <w:sz w:val="24"/>
          <w:szCs w:val="24"/>
        </w:rPr>
        <w:t>ŠIAS PAREIGAS EINANČIO DARBUOTOJO PAVALDUMAS</w:t>
      </w:r>
    </w:p>
    <w:p w14:paraId="258C2301" w14:textId="77777777" w:rsidR="00FB0238" w:rsidRPr="00261AF1" w:rsidRDefault="00FB0238" w:rsidP="00C11909">
      <w:pPr>
        <w:shd w:val="clear" w:color="auto" w:fill="FFFFFF"/>
        <w:tabs>
          <w:tab w:val="left" w:pos="1134"/>
        </w:tabs>
        <w:ind w:firstLine="993"/>
        <w:jc w:val="center"/>
        <w:rPr>
          <w:i w:val="0"/>
          <w:iCs w:val="0"/>
          <w:sz w:val="24"/>
          <w:szCs w:val="24"/>
        </w:rPr>
      </w:pPr>
    </w:p>
    <w:p w14:paraId="21043C04" w14:textId="6EA8A05E" w:rsidR="001A5B1A" w:rsidRPr="0077281B" w:rsidRDefault="000A0015" w:rsidP="00C11909">
      <w:pPr>
        <w:pStyle w:val="Sraopastraipa"/>
        <w:numPr>
          <w:ilvl w:val="0"/>
          <w:numId w:val="19"/>
        </w:numPr>
        <w:shd w:val="clear" w:color="auto" w:fill="FFFFFF"/>
        <w:tabs>
          <w:tab w:val="left" w:pos="1276"/>
          <w:tab w:val="left" w:pos="1418"/>
        </w:tabs>
        <w:ind w:left="0" w:firstLine="1134"/>
        <w:jc w:val="both"/>
        <w:rPr>
          <w:i w:val="0"/>
          <w:iCs w:val="0"/>
          <w:sz w:val="24"/>
          <w:szCs w:val="24"/>
        </w:rPr>
      </w:pPr>
      <w:r w:rsidRPr="0077281B">
        <w:rPr>
          <w:i w:val="0"/>
          <w:iCs w:val="0"/>
          <w:spacing w:val="6"/>
          <w:sz w:val="24"/>
          <w:szCs w:val="24"/>
        </w:rPr>
        <w:t xml:space="preserve">Šias pareigas einantis darbuotojas tiesiogiai pavaldus </w:t>
      </w:r>
      <w:r w:rsidR="00CC7B49" w:rsidRPr="0077281B">
        <w:rPr>
          <w:i w:val="0"/>
          <w:iCs w:val="0"/>
          <w:spacing w:val="6"/>
          <w:sz w:val="24"/>
          <w:szCs w:val="24"/>
        </w:rPr>
        <w:t>i</w:t>
      </w:r>
      <w:r w:rsidR="00B67426" w:rsidRPr="0077281B">
        <w:rPr>
          <w:i w:val="0"/>
          <w:iCs w:val="0"/>
          <w:spacing w:val="6"/>
          <w:sz w:val="24"/>
          <w:szCs w:val="24"/>
        </w:rPr>
        <w:t>nformacinių technologijų skyriaus vedėjui</w:t>
      </w:r>
      <w:r w:rsidRPr="0077281B">
        <w:rPr>
          <w:i w:val="0"/>
          <w:iCs w:val="0"/>
          <w:sz w:val="24"/>
          <w:szCs w:val="24"/>
        </w:rPr>
        <w:t>.</w:t>
      </w:r>
      <w:bookmarkStart w:id="1" w:name="_Hlk531245273"/>
    </w:p>
    <w:p w14:paraId="3A7F242B" w14:textId="77777777" w:rsidR="00A763A2" w:rsidRPr="00261AF1" w:rsidRDefault="00A763A2" w:rsidP="00517AC3">
      <w:pPr>
        <w:shd w:val="clear" w:color="auto" w:fill="FFFFFF"/>
        <w:jc w:val="center"/>
        <w:rPr>
          <w:b/>
          <w:i w:val="0"/>
          <w:iCs w:val="0"/>
          <w:sz w:val="24"/>
          <w:szCs w:val="24"/>
        </w:rPr>
      </w:pPr>
    </w:p>
    <w:p w14:paraId="6903A6A9" w14:textId="77777777" w:rsidR="00A42C9E" w:rsidRPr="00261AF1" w:rsidRDefault="00A42C9E" w:rsidP="00A42C9E">
      <w:pPr>
        <w:ind w:firstLine="567"/>
        <w:jc w:val="both"/>
        <w:rPr>
          <w:i w:val="0"/>
          <w:sz w:val="24"/>
          <w:szCs w:val="24"/>
        </w:rPr>
      </w:pPr>
      <w:r w:rsidRPr="00261AF1">
        <w:rPr>
          <w:i w:val="0"/>
          <w:sz w:val="24"/>
          <w:szCs w:val="24"/>
        </w:rPr>
        <w:t xml:space="preserve">Susipažinau </w:t>
      </w:r>
    </w:p>
    <w:p w14:paraId="4C1D9C80" w14:textId="77777777" w:rsidR="00841504" w:rsidRPr="00261AF1" w:rsidRDefault="00841504" w:rsidP="00841504">
      <w:pPr>
        <w:ind w:firstLine="567"/>
        <w:jc w:val="both"/>
        <w:rPr>
          <w:i w:val="0"/>
          <w:sz w:val="24"/>
          <w:szCs w:val="24"/>
        </w:rPr>
      </w:pPr>
      <w:r w:rsidRPr="00261AF1">
        <w:rPr>
          <w:i w:val="0"/>
          <w:sz w:val="24"/>
          <w:szCs w:val="24"/>
        </w:rPr>
        <w:t>_____________________________</w:t>
      </w:r>
    </w:p>
    <w:p w14:paraId="2709C50D" w14:textId="77777777" w:rsidR="00A42C9E" w:rsidRPr="00261AF1" w:rsidRDefault="00A42C9E" w:rsidP="00A42C9E">
      <w:pPr>
        <w:ind w:firstLine="567"/>
        <w:jc w:val="both"/>
        <w:rPr>
          <w:i w:val="0"/>
        </w:rPr>
      </w:pPr>
      <w:r w:rsidRPr="00261AF1">
        <w:rPr>
          <w:i w:val="0"/>
        </w:rPr>
        <w:tab/>
        <w:t>(parašas)</w:t>
      </w:r>
    </w:p>
    <w:p w14:paraId="3CD94270" w14:textId="77777777" w:rsidR="00A42C9E" w:rsidRPr="00261AF1" w:rsidRDefault="00A42C9E" w:rsidP="00A42C9E">
      <w:pPr>
        <w:ind w:firstLine="567"/>
        <w:jc w:val="both"/>
        <w:rPr>
          <w:i w:val="0"/>
          <w:sz w:val="24"/>
          <w:szCs w:val="24"/>
        </w:rPr>
      </w:pPr>
      <w:r w:rsidRPr="00261AF1">
        <w:rPr>
          <w:i w:val="0"/>
          <w:sz w:val="24"/>
          <w:szCs w:val="24"/>
        </w:rPr>
        <w:t>_____________________________</w:t>
      </w:r>
    </w:p>
    <w:p w14:paraId="75D69DCC" w14:textId="77777777" w:rsidR="00A42C9E" w:rsidRPr="00261AF1" w:rsidRDefault="00A42C9E" w:rsidP="00A42C9E">
      <w:pPr>
        <w:ind w:firstLine="567"/>
        <w:jc w:val="both"/>
        <w:rPr>
          <w:i w:val="0"/>
        </w:rPr>
      </w:pPr>
      <w:r w:rsidRPr="00261AF1">
        <w:rPr>
          <w:i w:val="0"/>
        </w:rPr>
        <w:tab/>
        <w:t>(vardas, pavardė)</w:t>
      </w:r>
    </w:p>
    <w:p w14:paraId="45709684" w14:textId="2917B0F1" w:rsidR="00A42C9E" w:rsidRPr="00261AF1" w:rsidRDefault="001B621F" w:rsidP="001B621F">
      <w:p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</w:t>
      </w:r>
      <w:r w:rsidR="00A42C9E" w:rsidRPr="00261AF1">
        <w:rPr>
          <w:i w:val="0"/>
          <w:sz w:val="24"/>
          <w:szCs w:val="24"/>
        </w:rPr>
        <w:t>_____________________________</w:t>
      </w:r>
    </w:p>
    <w:p w14:paraId="0B4B2617" w14:textId="77777777" w:rsidR="003024C9" w:rsidRPr="00261AF1" w:rsidRDefault="00A42C9E" w:rsidP="00841504">
      <w:pPr>
        <w:ind w:firstLine="567"/>
        <w:jc w:val="both"/>
      </w:pPr>
      <w:r w:rsidRPr="00261AF1">
        <w:rPr>
          <w:i w:val="0"/>
        </w:rPr>
        <w:tab/>
        <w:t>(data)</w:t>
      </w:r>
      <w:bookmarkEnd w:id="1"/>
    </w:p>
    <w:sectPr w:rsidR="003024C9" w:rsidRPr="00261AF1" w:rsidSect="00512FDE">
      <w:headerReference w:type="default" r:id="rId8"/>
      <w:headerReference w:type="first" r:id="rId9"/>
      <w:pgSz w:w="11906" w:h="16838"/>
      <w:pgMar w:top="993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EE82" w14:textId="77777777" w:rsidR="007F75F1" w:rsidRDefault="007F75F1" w:rsidP="000820FF">
      <w:r>
        <w:separator/>
      </w:r>
    </w:p>
  </w:endnote>
  <w:endnote w:type="continuationSeparator" w:id="0">
    <w:p w14:paraId="08155E08" w14:textId="77777777" w:rsidR="007F75F1" w:rsidRDefault="007F75F1" w:rsidP="0008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8488" w14:textId="77777777" w:rsidR="007F75F1" w:rsidRDefault="007F75F1" w:rsidP="000820FF">
      <w:r>
        <w:separator/>
      </w:r>
    </w:p>
  </w:footnote>
  <w:footnote w:type="continuationSeparator" w:id="0">
    <w:p w14:paraId="55C8A361" w14:textId="77777777" w:rsidR="007F75F1" w:rsidRDefault="007F75F1" w:rsidP="0008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 w:val="0"/>
      </w:rPr>
      <w:id w:val="-790897412"/>
      <w:docPartObj>
        <w:docPartGallery w:val="Page Numbers (Top of Page)"/>
        <w:docPartUnique/>
      </w:docPartObj>
    </w:sdtPr>
    <w:sdtContent>
      <w:p w14:paraId="79C57ACE" w14:textId="77777777" w:rsidR="008165F9" w:rsidRPr="008165F9" w:rsidRDefault="00EE6C2C">
        <w:pPr>
          <w:pStyle w:val="Antrats"/>
          <w:jc w:val="center"/>
          <w:rPr>
            <w:i w:val="0"/>
          </w:rPr>
        </w:pPr>
        <w:r w:rsidRPr="008165F9">
          <w:rPr>
            <w:i w:val="0"/>
          </w:rPr>
          <w:fldChar w:fldCharType="begin"/>
        </w:r>
        <w:r w:rsidR="008165F9" w:rsidRPr="008165F9">
          <w:rPr>
            <w:i w:val="0"/>
          </w:rPr>
          <w:instrText xml:space="preserve"> PAGE   \* MERGEFORMAT </w:instrText>
        </w:r>
        <w:r w:rsidRPr="008165F9">
          <w:rPr>
            <w:i w:val="0"/>
          </w:rPr>
          <w:fldChar w:fldCharType="separate"/>
        </w:r>
        <w:r w:rsidR="00CA36E6">
          <w:rPr>
            <w:i w:val="0"/>
            <w:noProof/>
          </w:rPr>
          <w:t>2</w:t>
        </w:r>
        <w:r w:rsidRPr="008165F9">
          <w:rPr>
            <w:i w:val="0"/>
          </w:rPr>
          <w:fldChar w:fldCharType="end"/>
        </w:r>
      </w:p>
    </w:sdtContent>
  </w:sdt>
  <w:p w14:paraId="28051A7D" w14:textId="77777777" w:rsidR="000820FF" w:rsidRDefault="000820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AE61" w14:textId="77777777" w:rsidR="008C7EEE" w:rsidRPr="008C7EEE" w:rsidRDefault="008C7EEE">
    <w:pPr>
      <w:pStyle w:val="Antrats"/>
      <w:rPr>
        <w:i w:val="0"/>
      </w:rPr>
    </w:pPr>
    <w:r>
      <w:rPr>
        <w:i w:val="0"/>
      </w:rPr>
      <w:tab/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B63"/>
    <w:multiLevelType w:val="hybridMultilevel"/>
    <w:tmpl w:val="12A48B64"/>
    <w:lvl w:ilvl="0" w:tplc="E32CC54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1127A"/>
    <w:multiLevelType w:val="singleLevel"/>
    <w:tmpl w:val="30BC223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2765FE"/>
    <w:multiLevelType w:val="hybridMultilevel"/>
    <w:tmpl w:val="07768340"/>
    <w:lvl w:ilvl="0" w:tplc="BCB0417C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3" w15:restartNumberingAfterBreak="0">
    <w:nsid w:val="219C1072"/>
    <w:multiLevelType w:val="multilevel"/>
    <w:tmpl w:val="2042017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39244771"/>
    <w:multiLevelType w:val="multilevel"/>
    <w:tmpl w:val="0E10B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42032127"/>
    <w:multiLevelType w:val="multilevel"/>
    <w:tmpl w:val="30AA46F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E3228D"/>
    <w:multiLevelType w:val="multilevel"/>
    <w:tmpl w:val="525E33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55162C"/>
    <w:multiLevelType w:val="hybridMultilevel"/>
    <w:tmpl w:val="AF5E1D7A"/>
    <w:lvl w:ilvl="0" w:tplc="46EC5F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D95B5B"/>
    <w:multiLevelType w:val="multilevel"/>
    <w:tmpl w:val="23364FCA"/>
    <w:lvl w:ilvl="0">
      <w:start w:val="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A454AC5"/>
    <w:multiLevelType w:val="multilevel"/>
    <w:tmpl w:val="2042017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5ADB463A"/>
    <w:multiLevelType w:val="hybridMultilevel"/>
    <w:tmpl w:val="ED28C630"/>
    <w:lvl w:ilvl="0" w:tplc="C5DAD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626B9"/>
    <w:multiLevelType w:val="multilevel"/>
    <w:tmpl w:val="2042017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3E63737"/>
    <w:multiLevelType w:val="multilevel"/>
    <w:tmpl w:val="FBCC44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91537E"/>
    <w:multiLevelType w:val="multilevel"/>
    <w:tmpl w:val="2042017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652C0453"/>
    <w:multiLevelType w:val="hybridMultilevel"/>
    <w:tmpl w:val="DD26A4CE"/>
    <w:lvl w:ilvl="0" w:tplc="0F1AB8AA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26E90"/>
    <w:multiLevelType w:val="multilevel"/>
    <w:tmpl w:val="99E8E0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E045E4"/>
    <w:multiLevelType w:val="multilevel"/>
    <w:tmpl w:val="1ECC03A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6FF7162A"/>
    <w:multiLevelType w:val="multilevel"/>
    <w:tmpl w:val="E116A0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hint="default"/>
      </w:rPr>
    </w:lvl>
  </w:abstractNum>
  <w:abstractNum w:abstractNumId="18" w15:restartNumberingAfterBreak="0">
    <w:nsid w:val="7C5171C9"/>
    <w:multiLevelType w:val="hybridMultilevel"/>
    <w:tmpl w:val="D99CE110"/>
    <w:lvl w:ilvl="0" w:tplc="38C4357A">
      <w:start w:val="8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548029797">
    <w:abstractNumId w:val="1"/>
    <w:lvlOverride w:ilvl="0">
      <w:startOverride w:val="1"/>
    </w:lvlOverride>
  </w:num>
  <w:num w:numId="2" w16cid:durableId="110716555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032395">
    <w:abstractNumId w:val="0"/>
  </w:num>
  <w:num w:numId="4" w16cid:durableId="1942644570">
    <w:abstractNumId w:val="14"/>
  </w:num>
  <w:num w:numId="5" w16cid:durableId="398945763">
    <w:abstractNumId w:val="7"/>
  </w:num>
  <w:num w:numId="6" w16cid:durableId="703673363">
    <w:abstractNumId w:val="11"/>
  </w:num>
  <w:num w:numId="7" w16cid:durableId="1157381033">
    <w:abstractNumId w:val="16"/>
  </w:num>
  <w:num w:numId="8" w16cid:durableId="1335497931">
    <w:abstractNumId w:val="10"/>
  </w:num>
  <w:num w:numId="9" w16cid:durableId="1291588899">
    <w:abstractNumId w:val="4"/>
  </w:num>
  <w:num w:numId="10" w16cid:durableId="1494760577">
    <w:abstractNumId w:val="8"/>
  </w:num>
  <w:num w:numId="11" w16cid:durableId="1963270986">
    <w:abstractNumId w:val="13"/>
  </w:num>
  <w:num w:numId="12" w16cid:durableId="408428875">
    <w:abstractNumId w:val="3"/>
  </w:num>
  <w:num w:numId="13" w16cid:durableId="1382166219">
    <w:abstractNumId w:val="9"/>
  </w:num>
  <w:num w:numId="14" w16cid:durableId="106044213">
    <w:abstractNumId w:val="6"/>
  </w:num>
  <w:num w:numId="15" w16cid:durableId="1745761495">
    <w:abstractNumId w:val="5"/>
  </w:num>
  <w:num w:numId="16" w16cid:durableId="1037200751">
    <w:abstractNumId w:val="15"/>
  </w:num>
  <w:num w:numId="17" w16cid:durableId="872304167">
    <w:abstractNumId w:val="17"/>
  </w:num>
  <w:num w:numId="18" w16cid:durableId="814027862">
    <w:abstractNumId w:val="12"/>
  </w:num>
  <w:num w:numId="19" w16cid:durableId="14869694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47"/>
    <w:rsid w:val="00006BB5"/>
    <w:rsid w:val="0001372B"/>
    <w:rsid w:val="00014A8F"/>
    <w:rsid w:val="00020B9A"/>
    <w:rsid w:val="00024251"/>
    <w:rsid w:val="00035644"/>
    <w:rsid w:val="0004063A"/>
    <w:rsid w:val="0006119C"/>
    <w:rsid w:val="00063FAE"/>
    <w:rsid w:val="000747B0"/>
    <w:rsid w:val="00075078"/>
    <w:rsid w:val="000774EE"/>
    <w:rsid w:val="000820FF"/>
    <w:rsid w:val="00082A2C"/>
    <w:rsid w:val="0008522A"/>
    <w:rsid w:val="000951A7"/>
    <w:rsid w:val="00097A32"/>
    <w:rsid w:val="000A0015"/>
    <w:rsid w:val="000A6927"/>
    <w:rsid w:val="000A6B75"/>
    <w:rsid w:val="000B0B15"/>
    <w:rsid w:val="000C391A"/>
    <w:rsid w:val="000D1B64"/>
    <w:rsid w:val="000E2686"/>
    <w:rsid w:val="000E7E3B"/>
    <w:rsid w:val="000F1849"/>
    <w:rsid w:val="000F5941"/>
    <w:rsid w:val="00102459"/>
    <w:rsid w:val="00102FFF"/>
    <w:rsid w:val="0012593D"/>
    <w:rsid w:val="00125F32"/>
    <w:rsid w:val="0013741A"/>
    <w:rsid w:val="00145994"/>
    <w:rsid w:val="00151A48"/>
    <w:rsid w:val="001521FF"/>
    <w:rsid w:val="00152E8E"/>
    <w:rsid w:val="00155B62"/>
    <w:rsid w:val="0016267E"/>
    <w:rsid w:val="001653AB"/>
    <w:rsid w:val="0017334A"/>
    <w:rsid w:val="00173754"/>
    <w:rsid w:val="00177A76"/>
    <w:rsid w:val="00182EEA"/>
    <w:rsid w:val="001856D8"/>
    <w:rsid w:val="00193FE4"/>
    <w:rsid w:val="0019718F"/>
    <w:rsid w:val="001A4960"/>
    <w:rsid w:val="001A5B1A"/>
    <w:rsid w:val="001B3CC9"/>
    <w:rsid w:val="001B621F"/>
    <w:rsid w:val="001E1444"/>
    <w:rsid w:val="001E7CA0"/>
    <w:rsid w:val="00206A2C"/>
    <w:rsid w:val="0023153E"/>
    <w:rsid w:val="00232838"/>
    <w:rsid w:val="002349F4"/>
    <w:rsid w:val="00237D58"/>
    <w:rsid w:val="0025280D"/>
    <w:rsid w:val="00253140"/>
    <w:rsid w:val="002540A5"/>
    <w:rsid w:val="00261AF1"/>
    <w:rsid w:val="0027134A"/>
    <w:rsid w:val="002754C9"/>
    <w:rsid w:val="00292F8F"/>
    <w:rsid w:val="002C2BB7"/>
    <w:rsid w:val="002C3F76"/>
    <w:rsid w:val="002D182D"/>
    <w:rsid w:val="002D2DE3"/>
    <w:rsid w:val="002D666B"/>
    <w:rsid w:val="002E38C8"/>
    <w:rsid w:val="002F03C2"/>
    <w:rsid w:val="003024C9"/>
    <w:rsid w:val="003059EE"/>
    <w:rsid w:val="003140B8"/>
    <w:rsid w:val="00314672"/>
    <w:rsid w:val="003176A4"/>
    <w:rsid w:val="003205B2"/>
    <w:rsid w:val="0033779B"/>
    <w:rsid w:val="0035590C"/>
    <w:rsid w:val="003641D0"/>
    <w:rsid w:val="00364929"/>
    <w:rsid w:val="00366517"/>
    <w:rsid w:val="00397C4C"/>
    <w:rsid w:val="00397ECE"/>
    <w:rsid w:val="003B783A"/>
    <w:rsid w:val="003E5172"/>
    <w:rsid w:val="003F1A58"/>
    <w:rsid w:val="00407F09"/>
    <w:rsid w:val="0041259B"/>
    <w:rsid w:val="004151B9"/>
    <w:rsid w:val="00420590"/>
    <w:rsid w:val="0043124A"/>
    <w:rsid w:val="004448BE"/>
    <w:rsid w:val="0045713A"/>
    <w:rsid w:val="00457766"/>
    <w:rsid w:val="0047056C"/>
    <w:rsid w:val="004760DF"/>
    <w:rsid w:val="004771E5"/>
    <w:rsid w:val="0048090B"/>
    <w:rsid w:val="004967C5"/>
    <w:rsid w:val="004B2D08"/>
    <w:rsid w:val="004B3847"/>
    <w:rsid w:val="004B7FEC"/>
    <w:rsid w:val="004E0BC4"/>
    <w:rsid w:val="004E32F3"/>
    <w:rsid w:val="004E5A56"/>
    <w:rsid w:val="004F1194"/>
    <w:rsid w:val="00504362"/>
    <w:rsid w:val="00505956"/>
    <w:rsid w:val="00507CA5"/>
    <w:rsid w:val="00512FDE"/>
    <w:rsid w:val="00513BD5"/>
    <w:rsid w:val="00513C73"/>
    <w:rsid w:val="00517254"/>
    <w:rsid w:val="00517AC3"/>
    <w:rsid w:val="005276DF"/>
    <w:rsid w:val="00543319"/>
    <w:rsid w:val="00550F8A"/>
    <w:rsid w:val="00564A9B"/>
    <w:rsid w:val="00570193"/>
    <w:rsid w:val="0058193F"/>
    <w:rsid w:val="00595E19"/>
    <w:rsid w:val="005A18FE"/>
    <w:rsid w:val="005B1EEF"/>
    <w:rsid w:val="005C6408"/>
    <w:rsid w:val="00601D3E"/>
    <w:rsid w:val="00603F9E"/>
    <w:rsid w:val="00613735"/>
    <w:rsid w:val="0063207B"/>
    <w:rsid w:val="00641E54"/>
    <w:rsid w:val="00642216"/>
    <w:rsid w:val="00657EDF"/>
    <w:rsid w:val="00684F31"/>
    <w:rsid w:val="00685A0B"/>
    <w:rsid w:val="006920B0"/>
    <w:rsid w:val="006A3E77"/>
    <w:rsid w:val="006D6A17"/>
    <w:rsid w:val="006E4D98"/>
    <w:rsid w:val="006E6142"/>
    <w:rsid w:val="006F2A0B"/>
    <w:rsid w:val="00702D14"/>
    <w:rsid w:val="00716592"/>
    <w:rsid w:val="00717B9C"/>
    <w:rsid w:val="0072451C"/>
    <w:rsid w:val="00724838"/>
    <w:rsid w:val="00736DE4"/>
    <w:rsid w:val="00737945"/>
    <w:rsid w:val="0075638F"/>
    <w:rsid w:val="00762AF0"/>
    <w:rsid w:val="0077281B"/>
    <w:rsid w:val="00774213"/>
    <w:rsid w:val="00782479"/>
    <w:rsid w:val="00783A58"/>
    <w:rsid w:val="00794B91"/>
    <w:rsid w:val="007A1D02"/>
    <w:rsid w:val="007A6351"/>
    <w:rsid w:val="007C00AA"/>
    <w:rsid w:val="007C2A64"/>
    <w:rsid w:val="007C5516"/>
    <w:rsid w:val="007D0A77"/>
    <w:rsid w:val="007E1680"/>
    <w:rsid w:val="007E505B"/>
    <w:rsid w:val="007F3375"/>
    <w:rsid w:val="007F75F1"/>
    <w:rsid w:val="0081072B"/>
    <w:rsid w:val="00814BF2"/>
    <w:rsid w:val="008165F9"/>
    <w:rsid w:val="008217ED"/>
    <w:rsid w:val="00824CE9"/>
    <w:rsid w:val="00827B6A"/>
    <w:rsid w:val="00837347"/>
    <w:rsid w:val="00841504"/>
    <w:rsid w:val="0085284F"/>
    <w:rsid w:val="008566CC"/>
    <w:rsid w:val="008863EB"/>
    <w:rsid w:val="008976CC"/>
    <w:rsid w:val="008A5001"/>
    <w:rsid w:val="008B2EF6"/>
    <w:rsid w:val="008B719A"/>
    <w:rsid w:val="008C2C23"/>
    <w:rsid w:val="008C7EEE"/>
    <w:rsid w:val="008F22E8"/>
    <w:rsid w:val="008F2329"/>
    <w:rsid w:val="008F4BDF"/>
    <w:rsid w:val="008F7D1B"/>
    <w:rsid w:val="00907875"/>
    <w:rsid w:val="0091038F"/>
    <w:rsid w:val="00921C8A"/>
    <w:rsid w:val="00925592"/>
    <w:rsid w:val="00933A3A"/>
    <w:rsid w:val="00947610"/>
    <w:rsid w:val="0095354D"/>
    <w:rsid w:val="009561F4"/>
    <w:rsid w:val="009562F4"/>
    <w:rsid w:val="00962282"/>
    <w:rsid w:val="009706AA"/>
    <w:rsid w:val="00974BD2"/>
    <w:rsid w:val="009755B8"/>
    <w:rsid w:val="009766B4"/>
    <w:rsid w:val="00976D09"/>
    <w:rsid w:val="00977F92"/>
    <w:rsid w:val="00981E89"/>
    <w:rsid w:val="009870EE"/>
    <w:rsid w:val="009A653D"/>
    <w:rsid w:val="009B1A50"/>
    <w:rsid w:val="009B5877"/>
    <w:rsid w:val="009D5916"/>
    <w:rsid w:val="009E06A8"/>
    <w:rsid w:val="00A10EDC"/>
    <w:rsid w:val="00A12AFB"/>
    <w:rsid w:val="00A15042"/>
    <w:rsid w:val="00A31A16"/>
    <w:rsid w:val="00A3299D"/>
    <w:rsid w:val="00A35298"/>
    <w:rsid w:val="00A35877"/>
    <w:rsid w:val="00A42C9E"/>
    <w:rsid w:val="00A431E2"/>
    <w:rsid w:val="00A5536A"/>
    <w:rsid w:val="00A5733D"/>
    <w:rsid w:val="00A656F6"/>
    <w:rsid w:val="00A6714A"/>
    <w:rsid w:val="00A763A2"/>
    <w:rsid w:val="00A95437"/>
    <w:rsid w:val="00AF423D"/>
    <w:rsid w:val="00AF4D82"/>
    <w:rsid w:val="00B05144"/>
    <w:rsid w:val="00B05BF8"/>
    <w:rsid w:val="00B17742"/>
    <w:rsid w:val="00B24AC6"/>
    <w:rsid w:val="00B31548"/>
    <w:rsid w:val="00B32E66"/>
    <w:rsid w:val="00B34047"/>
    <w:rsid w:val="00B41FD2"/>
    <w:rsid w:val="00B43302"/>
    <w:rsid w:val="00B56305"/>
    <w:rsid w:val="00B640B9"/>
    <w:rsid w:val="00B64B9A"/>
    <w:rsid w:val="00B65380"/>
    <w:rsid w:val="00B67426"/>
    <w:rsid w:val="00B7098F"/>
    <w:rsid w:val="00B777CB"/>
    <w:rsid w:val="00BA6F2F"/>
    <w:rsid w:val="00BA7CF9"/>
    <w:rsid w:val="00BB3867"/>
    <w:rsid w:val="00BE441A"/>
    <w:rsid w:val="00BF13A8"/>
    <w:rsid w:val="00BF61AF"/>
    <w:rsid w:val="00C03DB9"/>
    <w:rsid w:val="00C11909"/>
    <w:rsid w:val="00C1753E"/>
    <w:rsid w:val="00C41FC3"/>
    <w:rsid w:val="00C4547E"/>
    <w:rsid w:val="00C47034"/>
    <w:rsid w:val="00C614BF"/>
    <w:rsid w:val="00C704AB"/>
    <w:rsid w:val="00C77886"/>
    <w:rsid w:val="00C85BED"/>
    <w:rsid w:val="00C86268"/>
    <w:rsid w:val="00C90112"/>
    <w:rsid w:val="00C97CB0"/>
    <w:rsid w:val="00CA2E28"/>
    <w:rsid w:val="00CA36E6"/>
    <w:rsid w:val="00CB0C20"/>
    <w:rsid w:val="00CB2BB9"/>
    <w:rsid w:val="00CB41DA"/>
    <w:rsid w:val="00CB4E70"/>
    <w:rsid w:val="00CC3FF9"/>
    <w:rsid w:val="00CC4019"/>
    <w:rsid w:val="00CC5183"/>
    <w:rsid w:val="00CC7B49"/>
    <w:rsid w:val="00CD0C83"/>
    <w:rsid w:val="00CD676E"/>
    <w:rsid w:val="00CE3409"/>
    <w:rsid w:val="00D03701"/>
    <w:rsid w:val="00D05963"/>
    <w:rsid w:val="00D150B9"/>
    <w:rsid w:val="00D24C4D"/>
    <w:rsid w:val="00D2567D"/>
    <w:rsid w:val="00D36F7A"/>
    <w:rsid w:val="00D46E90"/>
    <w:rsid w:val="00D51AE9"/>
    <w:rsid w:val="00D63556"/>
    <w:rsid w:val="00D6655B"/>
    <w:rsid w:val="00D7033D"/>
    <w:rsid w:val="00D75AC1"/>
    <w:rsid w:val="00D83B8B"/>
    <w:rsid w:val="00D86B69"/>
    <w:rsid w:val="00DB7A58"/>
    <w:rsid w:val="00DC6840"/>
    <w:rsid w:val="00DE2842"/>
    <w:rsid w:val="00DE742C"/>
    <w:rsid w:val="00DE744A"/>
    <w:rsid w:val="00DF27D5"/>
    <w:rsid w:val="00DF3C0B"/>
    <w:rsid w:val="00E23D35"/>
    <w:rsid w:val="00E31C09"/>
    <w:rsid w:val="00E46FD1"/>
    <w:rsid w:val="00E66F6A"/>
    <w:rsid w:val="00E75BAE"/>
    <w:rsid w:val="00E9500F"/>
    <w:rsid w:val="00EA0B5B"/>
    <w:rsid w:val="00EA261E"/>
    <w:rsid w:val="00EA4700"/>
    <w:rsid w:val="00EB36C4"/>
    <w:rsid w:val="00EB46E2"/>
    <w:rsid w:val="00EC215A"/>
    <w:rsid w:val="00EC391C"/>
    <w:rsid w:val="00ED0678"/>
    <w:rsid w:val="00ED6134"/>
    <w:rsid w:val="00ED737E"/>
    <w:rsid w:val="00EE6729"/>
    <w:rsid w:val="00EE6C2C"/>
    <w:rsid w:val="00EF6B02"/>
    <w:rsid w:val="00F115AF"/>
    <w:rsid w:val="00F2694B"/>
    <w:rsid w:val="00F34E6D"/>
    <w:rsid w:val="00F41D4C"/>
    <w:rsid w:val="00F45BA8"/>
    <w:rsid w:val="00F578C3"/>
    <w:rsid w:val="00F602E2"/>
    <w:rsid w:val="00F93211"/>
    <w:rsid w:val="00FA6153"/>
    <w:rsid w:val="00FB0238"/>
    <w:rsid w:val="00FB58B1"/>
    <w:rsid w:val="00FC0078"/>
    <w:rsid w:val="00FE44DF"/>
    <w:rsid w:val="00FF1907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898C"/>
  <w15:docId w15:val="{6DA7CF91-D95C-4B6E-8ECA-8A7B284C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6E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601D3E"/>
    <w:pPr>
      <w:keepNext/>
      <w:widowControl/>
      <w:autoSpaceDE/>
      <w:autoSpaceDN/>
      <w:adjustRightInd/>
      <w:jc w:val="center"/>
      <w:outlineLvl w:val="1"/>
    </w:pPr>
    <w:rPr>
      <w:b/>
      <w:i w:val="0"/>
      <w:iCs w:val="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46E9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46E90"/>
    <w:rPr>
      <w:rFonts w:ascii="Times New Roman" w:eastAsia="Times New Roman" w:hAnsi="Times New Roman" w:cs="Times New Roman"/>
      <w:i/>
      <w:iCs/>
      <w:sz w:val="20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D46E90"/>
    <w:pPr>
      <w:spacing w:after="120"/>
      <w:ind w:left="283"/>
    </w:pPr>
    <w:rPr>
      <w:i w:val="0"/>
      <w:iCs w:val="0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D46E90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patvirtinta">
    <w:name w:val="patvirtinta"/>
    <w:basedOn w:val="prastasis"/>
    <w:rsid w:val="00D46E90"/>
    <w:pPr>
      <w:widowControl/>
      <w:autoSpaceDE/>
      <w:autoSpaceDN/>
      <w:adjustRightInd/>
      <w:spacing w:before="100" w:beforeAutospacing="1" w:after="100" w:afterAutospacing="1"/>
    </w:pPr>
    <w:rPr>
      <w:i w:val="0"/>
      <w:iCs w:val="0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D46E9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63F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63FA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63FAE"/>
    <w:rPr>
      <w:rFonts w:ascii="Times New Roman" w:eastAsia="Times New Roman" w:hAnsi="Times New Roman" w:cs="Times New Roman"/>
      <w:i/>
      <w:iCs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3F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3FAE"/>
    <w:rPr>
      <w:rFonts w:ascii="Times New Roman" w:eastAsia="Times New Roman" w:hAnsi="Times New Roman" w:cs="Times New Roman"/>
      <w:b/>
      <w:bCs/>
      <w:i/>
      <w:i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3F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3FAE"/>
    <w:rPr>
      <w:rFonts w:ascii="Segoe UI" w:eastAsia="Times New Roman" w:hAnsi="Segoe UI" w:cs="Segoe UI"/>
      <w:i/>
      <w:iCs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20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20FF"/>
    <w:rPr>
      <w:rFonts w:ascii="Times New Roman" w:eastAsia="Times New Roman" w:hAnsi="Times New Roman" w:cs="Times New Roman"/>
      <w:i/>
      <w:iCs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820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20FF"/>
    <w:rPr>
      <w:rFonts w:ascii="Times New Roman" w:eastAsia="Times New Roman" w:hAnsi="Times New Roman" w:cs="Times New Roman"/>
      <w:i/>
      <w:iCs/>
      <w:sz w:val="20"/>
      <w:szCs w:val="20"/>
      <w:lang w:eastAsia="lt-LT"/>
    </w:rPr>
  </w:style>
  <w:style w:type="paragraph" w:customStyle="1" w:styleId="Default">
    <w:name w:val="Default"/>
    <w:rsid w:val="00A65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601D3E"/>
    <w:rPr>
      <w:rFonts w:ascii="Times New Roman" w:eastAsia="Times New Roman" w:hAnsi="Times New Roman" w:cs="Times New Roman"/>
      <w:b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83A5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83A58"/>
    <w:rPr>
      <w:rFonts w:ascii="Times New Roman" w:eastAsia="Times New Roman" w:hAnsi="Times New Roman" w:cs="Times New Roman"/>
      <w:i/>
      <w:i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D1050-7C35-4105-AC9E-C158D999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3510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Janutienė</dc:creator>
  <cp:keywords/>
  <dc:description/>
  <cp:lastModifiedBy>Skaiste Laukzeme</cp:lastModifiedBy>
  <cp:revision>9</cp:revision>
  <cp:lastPrinted>2024-11-26T06:44:00Z</cp:lastPrinted>
  <dcterms:created xsi:type="dcterms:W3CDTF">2026-01-07T07:27:00Z</dcterms:created>
  <dcterms:modified xsi:type="dcterms:W3CDTF">2026-01-15T13:01:00Z</dcterms:modified>
</cp:coreProperties>
</file>